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87" w:type="dxa"/>
        <w:tblInd w:w="-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8"/>
        <w:gridCol w:w="869"/>
      </w:tblGrid>
      <w:tr w:rsidR="00056333" w:rsidRPr="003839E5" w:rsidTr="00E62987">
        <w:trPr>
          <w:cantSplit/>
          <w:trHeight w:val="850"/>
        </w:trPr>
        <w:tc>
          <w:tcPr>
            <w:tcW w:w="8118" w:type="dxa"/>
            <w:tcBorders>
              <w:bottom w:val="sing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333" w:rsidRPr="006108D2" w:rsidRDefault="0040576F" w:rsidP="00D8627C">
            <w:pPr>
              <w:pStyle w:val="Standard1"/>
              <w:spacing w:before="120" w:after="40"/>
              <w:rPr>
                <w:lang w:val="en-GB"/>
              </w:rPr>
            </w:pPr>
            <w:r w:rsidRPr="006108D2">
              <w:rPr>
                <w:lang w:val="en-GB"/>
              </w:rPr>
              <w:t>J. Eur. Orch.</w:t>
            </w:r>
          </w:p>
          <w:p w:rsidR="00056333" w:rsidRPr="006108D2" w:rsidRDefault="006108D2" w:rsidP="00D8627C">
            <w:pPr>
              <w:pStyle w:val="Kopfzeile"/>
              <w:tabs>
                <w:tab w:val="clear" w:pos="4536"/>
                <w:tab w:val="clear" w:pos="9072"/>
              </w:tabs>
              <w:spacing w:before="120" w:after="40"/>
              <w:rPr>
                <w:lang w:val="en-GB"/>
              </w:rPr>
            </w:pPr>
            <w:r w:rsidRPr="006108D2">
              <w:rPr>
                <w:lang w:val="en-GB"/>
              </w:rPr>
              <w:t>50</w:t>
            </w:r>
            <w:r w:rsidR="0040576F" w:rsidRPr="006108D2">
              <w:rPr>
                <w:lang w:val="en-GB"/>
              </w:rPr>
              <w:t xml:space="preserve"> (</w:t>
            </w:r>
            <w:r w:rsidRPr="006108D2">
              <w:rPr>
                <w:lang w:val="en-GB"/>
              </w:rPr>
              <w:t>x</w:t>
            </w:r>
            <w:r w:rsidR="0040576F" w:rsidRPr="006108D2">
              <w:rPr>
                <w:lang w:val="en-GB"/>
              </w:rPr>
              <w:t xml:space="preserve">): </w:t>
            </w:r>
            <w:proofErr w:type="gramStart"/>
            <w:r w:rsidR="0040576F" w:rsidRPr="006108D2">
              <w:rPr>
                <w:highlight w:val="cyan"/>
                <w:lang w:val="en-GB"/>
              </w:rPr>
              <w:t>501  –</w:t>
            </w:r>
            <w:proofErr w:type="gramEnd"/>
            <w:r w:rsidR="0040576F" w:rsidRPr="006108D2">
              <w:rPr>
                <w:highlight w:val="cyan"/>
                <w:lang w:val="en-GB"/>
              </w:rPr>
              <w:t xml:space="preserve">  5</w:t>
            </w:r>
            <w:r w:rsidRPr="006108D2">
              <w:rPr>
                <w:highlight w:val="cyan"/>
                <w:lang w:val="en-GB"/>
              </w:rPr>
              <w:t>xx</w:t>
            </w:r>
            <w:r w:rsidR="0040576F" w:rsidRPr="006108D2">
              <w:rPr>
                <w:highlight w:val="cyan"/>
                <w:lang w:val="en-GB"/>
              </w:rPr>
              <w:t>.</w:t>
            </w:r>
            <w:r w:rsidR="0040576F" w:rsidRPr="006108D2">
              <w:rPr>
                <w:lang w:val="en-GB"/>
              </w:rPr>
              <w:t xml:space="preserve">  </w:t>
            </w:r>
            <w:r w:rsidR="00F31687" w:rsidRPr="006108D2">
              <w:rPr>
                <w:lang w:val="en-GB"/>
              </w:rPr>
              <w:t>201</w:t>
            </w:r>
            <w:r>
              <w:rPr>
                <w:lang w:val="en-GB"/>
              </w:rPr>
              <w:t>8</w:t>
            </w:r>
            <w:r w:rsidR="0040576F" w:rsidRPr="006108D2">
              <w:rPr>
                <w:lang w:val="en-GB"/>
              </w:rPr>
              <w:t>.</w:t>
            </w:r>
          </w:p>
        </w:tc>
        <w:tc>
          <w:tcPr>
            <w:tcW w:w="869" w:type="dxa"/>
            <w:tcBorders>
              <w:bottom w:val="single" w:sz="12" w:space="0" w:color="00000A"/>
            </w:tcBorders>
            <w:tcMar>
              <w:top w:w="0" w:type="dxa"/>
              <w:left w:w="28" w:type="dxa"/>
              <w:bottom w:w="0" w:type="dxa"/>
              <w:right w:w="85" w:type="dxa"/>
            </w:tcMar>
          </w:tcPr>
          <w:p w:rsidR="00056333" w:rsidRPr="003839E5" w:rsidRDefault="0040576F" w:rsidP="00D8627C">
            <w:pPr>
              <w:pStyle w:val="Standard1"/>
              <w:spacing w:after="40"/>
            </w:pPr>
            <w:r w:rsidRPr="003839E5">
              <w:rPr>
                <w:noProof/>
              </w:rPr>
              <w:drawing>
                <wp:inline distT="0" distB="0" distL="0" distR="0">
                  <wp:extent cx="543600" cy="662400"/>
                  <wp:effectExtent l="0" t="0" r="8850" b="4350"/>
                  <wp:docPr id="1" name="Bild 1" descr="CYPCAL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333" w:rsidRDefault="00056333">
      <w:pPr>
        <w:pStyle w:val="Standard1"/>
      </w:pPr>
    </w:p>
    <w:p w:rsidR="006108D2" w:rsidRPr="00BB7C84" w:rsidRDefault="006108D2" w:rsidP="006108D2">
      <w:r w:rsidRPr="009219CB">
        <w:rPr>
          <w:i/>
        </w:rPr>
        <w:t xml:space="preserve">Vollständiger </w:t>
      </w:r>
      <w:r w:rsidRPr="00BB7C84">
        <w:t xml:space="preserve">Vor-/Familienname </w:t>
      </w:r>
      <w:r w:rsidRPr="009219CB">
        <w:rPr>
          <w:i/>
        </w:rPr>
        <w:t>des/der Autoren (Times New Roman 14 p)</w:t>
      </w:r>
    </w:p>
    <w:p w:rsidR="006108D2" w:rsidRPr="00BB7C84" w:rsidRDefault="006108D2" w:rsidP="006108D2"/>
    <w:p w:rsidR="006108D2" w:rsidRPr="00BB7C84" w:rsidRDefault="006108D2" w:rsidP="006108D2"/>
    <w:p w:rsidR="006108D2" w:rsidRPr="00BB7C84" w:rsidRDefault="006108D2" w:rsidP="006108D2">
      <w:pPr>
        <w:pStyle w:val="berschrift1"/>
        <w:rPr>
          <w:b w:val="0"/>
        </w:rPr>
      </w:pPr>
      <w:r w:rsidRPr="00BB7C84">
        <w:t xml:space="preserve">Titel </w:t>
      </w:r>
      <w:r w:rsidRPr="009219CB">
        <w:rPr>
          <w:i/>
        </w:rPr>
        <w:t xml:space="preserve">(16,5 p) </w:t>
      </w:r>
      <w:r w:rsidRPr="009219CB">
        <w:rPr>
          <w:i/>
          <w:sz w:val="28"/>
          <w:szCs w:val="28"/>
        </w:rPr>
        <w:t>(vorzugsweise nicht länger als 2 Zeilen)</w:t>
      </w:r>
    </w:p>
    <w:p w:rsidR="006108D2" w:rsidRPr="00BB7C84" w:rsidRDefault="006108D2" w:rsidP="006108D2"/>
    <w:p w:rsidR="006108D2" w:rsidRPr="00BB7C84" w:rsidRDefault="006108D2" w:rsidP="006108D2"/>
    <w:p w:rsidR="006108D2" w:rsidRPr="00BB7C84" w:rsidRDefault="006108D2" w:rsidP="006108D2">
      <w:bookmarkStart w:id="0" w:name="_GoBack"/>
      <w:bookmarkEnd w:id="0"/>
    </w:p>
    <w:p w:rsidR="006108D2" w:rsidRPr="006C4AB8" w:rsidRDefault="006108D2" w:rsidP="006108D2">
      <w:pPr>
        <w:pStyle w:val="berschrift2"/>
      </w:pPr>
      <w:r w:rsidRPr="006C4AB8">
        <w:t>Keywords</w:t>
      </w:r>
    </w:p>
    <w:p w:rsidR="006108D2" w:rsidRPr="00443150" w:rsidRDefault="006108D2" w:rsidP="006108D2">
      <w:pPr>
        <w:rPr>
          <w:lang w:val="en-GB"/>
        </w:rPr>
      </w:pPr>
      <w:r w:rsidRPr="009219CB">
        <w:rPr>
          <w:i/>
          <w:lang w:val="en-GB"/>
        </w:rPr>
        <w:t>(</w:t>
      </w:r>
      <w:proofErr w:type="spellStart"/>
      <w:r w:rsidRPr="009219CB">
        <w:rPr>
          <w:i/>
          <w:lang w:val="en-GB"/>
        </w:rPr>
        <w:t>nur</w:t>
      </w:r>
      <w:proofErr w:type="spellEnd"/>
      <w:r w:rsidRPr="009219CB">
        <w:rPr>
          <w:i/>
          <w:lang w:val="en-GB"/>
        </w:rPr>
        <w:t xml:space="preserve"> in </w:t>
      </w:r>
      <w:proofErr w:type="spellStart"/>
      <w:r w:rsidRPr="009219CB">
        <w:rPr>
          <w:i/>
          <w:lang w:val="en-GB"/>
        </w:rPr>
        <w:t>Englisch</w:t>
      </w:r>
      <w:proofErr w:type="spellEnd"/>
      <w:r w:rsidRPr="009219CB">
        <w:rPr>
          <w:i/>
          <w:lang w:val="en-GB"/>
        </w:rPr>
        <w:t xml:space="preserve"> </w:t>
      </w:r>
      <w:proofErr w:type="spellStart"/>
      <w:r w:rsidRPr="009219CB">
        <w:rPr>
          <w:i/>
          <w:lang w:val="en-GB"/>
        </w:rPr>
        <w:t>z.B</w:t>
      </w:r>
      <w:proofErr w:type="spellEnd"/>
      <w:r w:rsidRPr="009219CB">
        <w:rPr>
          <w:i/>
          <w:lang w:val="en-GB"/>
        </w:rPr>
        <w:t>.</w:t>
      </w:r>
      <w:r w:rsidRPr="009219CB">
        <w:rPr>
          <w:i/>
          <w:iCs/>
          <w:lang w:val="en-GB"/>
        </w:rPr>
        <w:t>:)</w:t>
      </w:r>
      <w:r w:rsidRPr="00443150">
        <w:rPr>
          <w:iCs/>
          <w:lang w:val="en-GB"/>
        </w:rPr>
        <w:t xml:space="preserve"> </w:t>
      </w:r>
      <w:r w:rsidRPr="00443150">
        <w:rPr>
          <w:i/>
          <w:lang w:val="en-GB"/>
        </w:rPr>
        <w:t>Orchidaceae</w:t>
      </w:r>
      <w:r w:rsidRPr="00443150">
        <w:rPr>
          <w:lang w:val="en-GB"/>
        </w:rPr>
        <w:t xml:space="preserve">; </w:t>
      </w:r>
      <w:r w:rsidRPr="00443150">
        <w:rPr>
          <w:i/>
          <w:lang w:val="en-GB"/>
        </w:rPr>
        <w:t>Orchis</w:t>
      </w:r>
      <w:r w:rsidRPr="00443150">
        <w:rPr>
          <w:lang w:val="en-GB"/>
        </w:rPr>
        <w:t xml:space="preserve"> .......; distribution; ecology; endangerment; protection.</w:t>
      </w:r>
    </w:p>
    <w:p w:rsidR="006108D2" w:rsidRPr="00443150" w:rsidRDefault="006108D2" w:rsidP="006108D2">
      <w:pPr>
        <w:rPr>
          <w:lang w:val="en-GB"/>
        </w:rPr>
      </w:pPr>
    </w:p>
    <w:p w:rsidR="006108D2" w:rsidRPr="00443150" w:rsidRDefault="006108D2" w:rsidP="006108D2">
      <w:pPr>
        <w:pStyle w:val="berschrift2"/>
      </w:pPr>
      <w:r w:rsidRPr="00443150">
        <w:t>Summary</w:t>
      </w:r>
    </w:p>
    <w:p w:rsidR="006108D2" w:rsidRPr="006108D2" w:rsidRDefault="006108D2" w:rsidP="006108D2">
      <w:pPr>
        <w:rPr>
          <w:lang w:val="en-GB"/>
        </w:rPr>
      </w:pPr>
      <w:proofErr w:type="spellStart"/>
      <w:r w:rsidRPr="0091201E">
        <w:rPr>
          <w:lang w:val="en-US"/>
        </w:rPr>
        <w:t>Familienname</w:t>
      </w:r>
      <w:proofErr w:type="spellEnd"/>
      <w:r w:rsidRPr="0091201E">
        <w:rPr>
          <w:lang w:val="en-US"/>
        </w:rPr>
        <w:t xml:space="preserve">, V. </w:t>
      </w:r>
      <w:r w:rsidRPr="00C12BCA">
        <w:rPr>
          <w:highlight w:val="cyan"/>
          <w:lang w:val="en-GB"/>
        </w:rPr>
        <w:t>(201</w:t>
      </w:r>
      <w:r>
        <w:rPr>
          <w:highlight w:val="cyan"/>
          <w:lang w:val="en-GB"/>
        </w:rPr>
        <w:t>8</w:t>
      </w:r>
      <w:r w:rsidRPr="00C12BCA">
        <w:rPr>
          <w:highlight w:val="cyan"/>
          <w:lang w:val="en-GB"/>
        </w:rPr>
        <w:t>)</w:t>
      </w:r>
      <w:r w:rsidRPr="00C12BCA">
        <w:rPr>
          <w:lang w:val="en-GB"/>
        </w:rPr>
        <w:t xml:space="preserve">: Title </w:t>
      </w:r>
      <w:r w:rsidRPr="00831928">
        <w:rPr>
          <w:i/>
          <w:lang w:val="en-GB"/>
        </w:rPr>
        <w:t xml:space="preserve">(in </w:t>
      </w:r>
      <w:proofErr w:type="spellStart"/>
      <w:r w:rsidRPr="00831928">
        <w:rPr>
          <w:i/>
          <w:lang w:val="en-GB"/>
        </w:rPr>
        <w:t>Englisch</w:t>
      </w:r>
      <w:proofErr w:type="spellEnd"/>
      <w:proofErr w:type="gramStart"/>
      <w:r w:rsidRPr="00831928">
        <w:rPr>
          <w:i/>
          <w:lang w:val="en-GB"/>
        </w:rPr>
        <w:t>)</w:t>
      </w:r>
      <w:r w:rsidRPr="00C12BCA">
        <w:rPr>
          <w:lang w:val="en-GB"/>
        </w:rPr>
        <w:t>.-</w:t>
      </w:r>
      <w:proofErr w:type="gramEnd"/>
      <w:r w:rsidRPr="00C12BCA">
        <w:rPr>
          <w:lang w:val="en-GB"/>
        </w:rPr>
        <w:t xml:space="preserve"> </w:t>
      </w:r>
      <w:r w:rsidRPr="006108D2">
        <w:rPr>
          <w:lang w:val="en-GB"/>
        </w:rPr>
        <w:t xml:space="preserve">J. Eur. Orch. </w:t>
      </w:r>
      <w:r w:rsidRPr="006108D2">
        <w:rPr>
          <w:highlight w:val="cyan"/>
          <w:lang w:val="en-GB"/>
        </w:rPr>
        <w:t>50 (x): 501-5XX</w:t>
      </w:r>
      <w:r w:rsidRPr="006108D2">
        <w:rPr>
          <w:lang w:val="en-GB"/>
        </w:rPr>
        <w:t>.</w:t>
      </w:r>
    </w:p>
    <w:p w:rsidR="006108D2" w:rsidRPr="00BD374E" w:rsidRDefault="006108D2" w:rsidP="006108D2">
      <w:pPr>
        <w:rPr>
          <w:i/>
        </w:rPr>
      </w:pPr>
      <w:r w:rsidRPr="00BD374E">
        <w:rPr>
          <w:i/>
        </w:rPr>
        <w:t>Bitte Zusammenfassung in englischer Sprache verfassen.</w:t>
      </w:r>
    </w:p>
    <w:p w:rsidR="006108D2" w:rsidRPr="00BD374E" w:rsidRDefault="006108D2" w:rsidP="006108D2"/>
    <w:p w:rsidR="006108D2" w:rsidRPr="00BD374E" w:rsidRDefault="006108D2" w:rsidP="006108D2">
      <w:pPr>
        <w:pStyle w:val="berschrift2"/>
        <w:rPr>
          <w:lang w:val="de-DE"/>
        </w:rPr>
      </w:pPr>
      <w:r w:rsidRPr="00BD374E">
        <w:rPr>
          <w:lang w:val="de-DE"/>
        </w:rPr>
        <w:t>Zusammenfassung</w:t>
      </w:r>
    </w:p>
    <w:p w:rsidR="006108D2" w:rsidRPr="00C30018" w:rsidRDefault="006108D2" w:rsidP="006108D2">
      <w:r>
        <w:t>Familienname, V. (</w:t>
      </w:r>
      <w:r w:rsidRPr="005C2721">
        <w:rPr>
          <w:highlight w:val="cyan"/>
        </w:rPr>
        <w:t>2018):</w:t>
      </w:r>
      <w:r>
        <w:t xml:space="preserve"> Titel </w:t>
      </w:r>
      <w:r w:rsidRPr="00831928">
        <w:rPr>
          <w:i/>
        </w:rPr>
        <w:t>(in Deutsch</w:t>
      </w:r>
      <w:proofErr w:type="gramStart"/>
      <w:r w:rsidRPr="00831928">
        <w:rPr>
          <w:i/>
        </w:rPr>
        <w:t>)</w:t>
      </w:r>
      <w:r>
        <w:t>.-</w:t>
      </w:r>
      <w:proofErr w:type="gramEnd"/>
      <w:r>
        <w:t xml:space="preserve"> </w:t>
      </w:r>
      <w:r w:rsidRPr="006108D2">
        <w:rPr>
          <w:lang w:val="en-GB"/>
        </w:rPr>
        <w:t xml:space="preserve">J. Eur. </w:t>
      </w:r>
      <w:proofErr w:type="spellStart"/>
      <w:r w:rsidRPr="00C30018">
        <w:t>Orch</w:t>
      </w:r>
      <w:proofErr w:type="spellEnd"/>
      <w:r w:rsidRPr="00C30018">
        <w:t xml:space="preserve">. </w:t>
      </w:r>
      <w:r w:rsidRPr="00C30018">
        <w:rPr>
          <w:highlight w:val="cyan"/>
        </w:rPr>
        <w:t>50 (x): 501-5XX</w:t>
      </w:r>
      <w:r w:rsidRPr="00C30018">
        <w:t>.</w:t>
      </w:r>
    </w:p>
    <w:p w:rsidR="006108D2" w:rsidRPr="0091201E" w:rsidRDefault="006108D2" w:rsidP="006108D2">
      <w:r w:rsidRPr="0091201E">
        <w:t>Kurze Zusammenfassung.</w:t>
      </w:r>
    </w:p>
    <w:p w:rsidR="006108D2" w:rsidRPr="00BD374E" w:rsidRDefault="006108D2" w:rsidP="006108D2">
      <w:pPr>
        <w:rPr>
          <w:i/>
        </w:rPr>
      </w:pPr>
      <w:r w:rsidRPr="00BD374E">
        <w:rPr>
          <w:i/>
        </w:rPr>
        <w:t xml:space="preserve">Bei Beiträgen in anderer Sprache als Deutsch oder Englisch </w:t>
      </w:r>
      <w:r>
        <w:rPr>
          <w:i/>
        </w:rPr>
        <w:t xml:space="preserve">erweiterte </w:t>
      </w:r>
      <w:r w:rsidRPr="00BD374E">
        <w:rPr>
          <w:i/>
        </w:rPr>
        <w:t xml:space="preserve">Zusammenfassung mit zum Verständnis </w:t>
      </w:r>
      <w:r>
        <w:rPr>
          <w:i/>
        </w:rPr>
        <w:t xml:space="preserve">der Arbeit </w:t>
      </w:r>
      <w:r w:rsidRPr="00BD374E">
        <w:rPr>
          <w:i/>
        </w:rPr>
        <w:t xml:space="preserve">notwendigen Details </w:t>
      </w:r>
      <w:r>
        <w:rPr>
          <w:i/>
        </w:rPr>
        <w:t>einfügen</w:t>
      </w:r>
      <w:r w:rsidRPr="00BD374E">
        <w:rPr>
          <w:i/>
        </w:rPr>
        <w:t>.</w:t>
      </w:r>
    </w:p>
    <w:p w:rsidR="006108D2" w:rsidRPr="00BD374E" w:rsidRDefault="006108D2" w:rsidP="006108D2"/>
    <w:p w:rsidR="006108D2" w:rsidRPr="00667AAB" w:rsidRDefault="006108D2" w:rsidP="006108D2">
      <w:pPr>
        <w:pStyle w:val="berschrift2"/>
        <w:rPr>
          <w:lang w:val="de-DE"/>
        </w:rPr>
      </w:pPr>
      <w:proofErr w:type="spellStart"/>
      <w:r w:rsidRPr="00667AAB">
        <w:rPr>
          <w:lang w:val="de-DE"/>
        </w:rPr>
        <w:t>Riassunto</w:t>
      </w:r>
      <w:proofErr w:type="spellEnd"/>
      <w:r w:rsidRPr="00667AAB">
        <w:rPr>
          <w:lang w:val="de-DE"/>
        </w:rPr>
        <w:t xml:space="preserve"> – Résumé – </w:t>
      </w:r>
      <w:proofErr w:type="spellStart"/>
      <w:r w:rsidRPr="00667AAB">
        <w:rPr>
          <w:lang w:val="de-DE"/>
        </w:rPr>
        <w:t>Resumen</w:t>
      </w:r>
      <w:proofErr w:type="spellEnd"/>
      <w:r w:rsidRPr="00667AAB">
        <w:rPr>
          <w:lang w:val="de-DE"/>
        </w:rPr>
        <w:t xml:space="preserve"> – </w:t>
      </w:r>
      <w:proofErr w:type="spellStart"/>
      <w:r w:rsidRPr="008A59C0">
        <w:t>Резюме</w:t>
      </w:r>
      <w:proofErr w:type="spellEnd"/>
      <w:r w:rsidRPr="00667AAB">
        <w:rPr>
          <w:lang w:val="de-DE"/>
        </w:rPr>
        <w:t xml:space="preserve"> – </w:t>
      </w:r>
      <w:proofErr w:type="spellStart"/>
      <w:proofErr w:type="gramStart"/>
      <w:r w:rsidRPr="00667AAB">
        <w:t>Περίληψη</w:t>
      </w:r>
      <w:proofErr w:type="spellEnd"/>
      <w:r w:rsidRPr="00667AAB">
        <w:rPr>
          <w:b w:val="0"/>
          <w:lang w:val="de-DE"/>
        </w:rPr>
        <w:t xml:space="preserve">  -</w:t>
      </w:r>
      <w:proofErr w:type="gramEnd"/>
      <w:r w:rsidRPr="00667AAB">
        <w:rPr>
          <w:b w:val="0"/>
          <w:lang w:val="de-DE"/>
        </w:rPr>
        <w:t xml:space="preserve">  </w:t>
      </w:r>
      <w:r w:rsidRPr="00831928">
        <w:rPr>
          <w:b w:val="0"/>
          <w:i/>
          <w:lang w:val="de-DE"/>
        </w:rPr>
        <w:t>...(als freie Option, wenn vom Autor gewünscht)</w:t>
      </w:r>
    </w:p>
    <w:p w:rsidR="006108D2" w:rsidRPr="00C30018" w:rsidRDefault="006108D2" w:rsidP="006108D2">
      <w:r w:rsidRPr="009219CB">
        <w:t xml:space="preserve">Familienname, V. </w:t>
      </w:r>
      <w:r w:rsidRPr="009219CB">
        <w:rPr>
          <w:highlight w:val="cyan"/>
        </w:rPr>
        <w:t>(201</w:t>
      </w:r>
      <w:r>
        <w:rPr>
          <w:highlight w:val="cyan"/>
        </w:rPr>
        <w:t>8</w:t>
      </w:r>
      <w:r w:rsidRPr="009219CB">
        <w:rPr>
          <w:highlight w:val="cyan"/>
        </w:rPr>
        <w:t>)</w:t>
      </w:r>
      <w:r w:rsidRPr="009219CB">
        <w:t xml:space="preserve">: Titel </w:t>
      </w:r>
      <w:r w:rsidRPr="00831928">
        <w:rPr>
          <w:i/>
        </w:rPr>
        <w:t>(in dritter Sprache</w:t>
      </w:r>
      <w:proofErr w:type="gramStart"/>
      <w:r w:rsidRPr="00831928">
        <w:rPr>
          <w:i/>
        </w:rPr>
        <w:t>)</w:t>
      </w:r>
      <w:r w:rsidRPr="009219CB">
        <w:t>.-</w:t>
      </w:r>
      <w:proofErr w:type="gramEnd"/>
      <w:r w:rsidRPr="009219CB">
        <w:t xml:space="preserve"> </w:t>
      </w:r>
      <w:r w:rsidRPr="006108D2">
        <w:rPr>
          <w:lang w:val="en-GB"/>
        </w:rPr>
        <w:t xml:space="preserve">J. Eur. </w:t>
      </w:r>
      <w:proofErr w:type="spellStart"/>
      <w:r w:rsidRPr="00C30018">
        <w:t>Orch</w:t>
      </w:r>
      <w:proofErr w:type="spellEnd"/>
      <w:r w:rsidRPr="00C30018">
        <w:t xml:space="preserve">. </w:t>
      </w:r>
      <w:r w:rsidRPr="00C30018">
        <w:rPr>
          <w:highlight w:val="cyan"/>
        </w:rPr>
        <w:t>50 (x): 501-5XX</w:t>
      </w:r>
      <w:r w:rsidRPr="00C30018">
        <w:t>.</w:t>
      </w:r>
    </w:p>
    <w:p w:rsidR="006108D2" w:rsidRPr="009219CB" w:rsidRDefault="006108D2" w:rsidP="006108D2">
      <w:pPr>
        <w:rPr>
          <w:i/>
        </w:rPr>
      </w:pPr>
      <w:r>
        <w:rPr>
          <w:i/>
        </w:rPr>
        <w:t xml:space="preserve">Bitte </w:t>
      </w:r>
      <w:r w:rsidRPr="00BD374E">
        <w:rPr>
          <w:i/>
        </w:rPr>
        <w:t xml:space="preserve">Zusammenfassung </w:t>
      </w:r>
      <w:r>
        <w:rPr>
          <w:i/>
        </w:rPr>
        <w:t>in dritter Sprache einfügen</w:t>
      </w:r>
      <w:r w:rsidRPr="00BD374E">
        <w:rPr>
          <w:i/>
        </w:rPr>
        <w:t>.</w:t>
      </w:r>
    </w:p>
    <w:p w:rsidR="006108D2" w:rsidRPr="009219CB" w:rsidRDefault="006108D2" w:rsidP="006108D2"/>
    <w:p w:rsidR="006108D2" w:rsidRPr="00667AAB" w:rsidRDefault="006108D2" w:rsidP="006108D2">
      <w:pPr>
        <w:jc w:val="center"/>
      </w:pPr>
      <w:r w:rsidRPr="00667AAB">
        <w:t>*</w:t>
      </w:r>
      <w:r w:rsidRPr="00667AAB">
        <w:tab/>
        <w:t>*</w:t>
      </w:r>
      <w:r w:rsidRPr="00667AAB">
        <w:tab/>
        <w:t>*</w:t>
      </w:r>
    </w:p>
    <w:p w:rsidR="006108D2" w:rsidRPr="00667AAB" w:rsidRDefault="006108D2" w:rsidP="006108D2">
      <w:pPr>
        <w:pStyle w:val="berschrift2"/>
        <w:rPr>
          <w:lang w:val="de-DE"/>
        </w:rPr>
      </w:pPr>
      <w:r w:rsidRPr="00667AAB">
        <w:rPr>
          <w:lang w:val="de-DE"/>
        </w:rPr>
        <w:br w:type="page"/>
      </w:r>
      <w:r w:rsidRPr="00667AAB">
        <w:rPr>
          <w:lang w:val="de-DE"/>
        </w:rPr>
        <w:lastRenderedPageBreak/>
        <w:t>1. Einleitung</w:t>
      </w:r>
    </w:p>
    <w:p w:rsidR="006108D2" w:rsidRPr="00667AAB" w:rsidRDefault="006108D2" w:rsidP="006108D2"/>
    <w:p w:rsidR="006108D2" w:rsidRPr="00667AAB" w:rsidRDefault="006108D2" w:rsidP="006108D2"/>
    <w:p w:rsidR="006108D2" w:rsidRPr="009D4662" w:rsidRDefault="006108D2" w:rsidP="006108D2">
      <w:pPr>
        <w:pStyle w:val="berschrift2"/>
        <w:rPr>
          <w:lang w:val="de-DE"/>
        </w:rPr>
      </w:pPr>
      <w:r w:rsidRPr="009D4662">
        <w:rPr>
          <w:lang w:val="de-DE"/>
        </w:rPr>
        <w:t xml:space="preserve">2. </w:t>
      </w:r>
      <w:r>
        <w:rPr>
          <w:lang w:val="de-DE"/>
        </w:rPr>
        <w:t>Material/Methoden</w:t>
      </w:r>
    </w:p>
    <w:p w:rsidR="006108D2" w:rsidRDefault="006108D2" w:rsidP="006108D2"/>
    <w:p w:rsidR="006108D2" w:rsidRDefault="006108D2" w:rsidP="006108D2"/>
    <w:p w:rsidR="006108D2" w:rsidRPr="009D4662" w:rsidRDefault="006108D2" w:rsidP="006108D2">
      <w:pPr>
        <w:pStyle w:val="berschrift2"/>
        <w:rPr>
          <w:lang w:val="de-DE"/>
        </w:rPr>
      </w:pPr>
      <w:r w:rsidRPr="009D4662">
        <w:rPr>
          <w:lang w:val="de-DE"/>
        </w:rPr>
        <w:t xml:space="preserve">3. </w:t>
      </w:r>
      <w:r>
        <w:rPr>
          <w:lang w:val="de-DE"/>
        </w:rPr>
        <w:t>Ergebnisse etc.</w:t>
      </w:r>
    </w:p>
    <w:p w:rsidR="006108D2" w:rsidRDefault="006108D2" w:rsidP="006108D2"/>
    <w:p w:rsidR="006108D2" w:rsidRDefault="006108D2" w:rsidP="006108D2"/>
    <w:p w:rsidR="006108D2" w:rsidRPr="009D4662" w:rsidRDefault="006108D2" w:rsidP="006108D2">
      <w:pPr>
        <w:pStyle w:val="berschrift2"/>
        <w:rPr>
          <w:lang w:val="de-DE"/>
        </w:rPr>
      </w:pPr>
      <w:r>
        <w:rPr>
          <w:lang w:val="de-DE"/>
        </w:rPr>
        <w:t>x</w:t>
      </w:r>
      <w:r w:rsidRPr="009D4662">
        <w:rPr>
          <w:lang w:val="de-DE"/>
        </w:rPr>
        <w:t>. Diskussion</w:t>
      </w:r>
    </w:p>
    <w:p w:rsidR="006108D2" w:rsidRDefault="006108D2" w:rsidP="006108D2"/>
    <w:p w:rsidR="006108D2" w:rsidRDefault="006108D2" w:rsidP="006108D2"/>
    <w:p w:rsidR="006108D2" w:rsidRPr="009D4662" w:rsidRDefault="006108D2" w:rsidP="006108D2">
      <w:pPr>
        <w:pStyle w:val="berschrift2"/>
        <w:rPr>
          <w:lang w:val="de-DE"/>
        </w:rPr>
      </w:pPr>
      <w:r w:rsidRPr="009D4662">
        <w:rPr>
          <w:lang w:val="de-DE"/>
        </w:rPr>
        <w:t>Dank</w:t>
      </w:r>
    </w:p>
    <w:p w:rsidR="006108D2" w:rsidRDefault="006108D2" w:rsidP="006108D2">
      <w:pPr>
        <w:rPr>
          <w:b/>
        </w:rPr>
      </w:pPr>
    </w:p>
    <w:p w:rsidR="006108D2" w:rsidRDefault="006108D2" w:rsidP="006108D2">
      <w:pPr>
        <w:rPr>
          <w:b/>
        </w:rPr>
      </w:pPr>
    </w:p>
    <w:p w:rsidR="006108D2" w:rsidRPr="009D4662" w:rsidRDefault="006108D2" w:rsidP="006108D2">
      <w:pPr>
        <w:pStyle w:val="berschrift2"/>
        <w:rPr>
          <w:lang w:val="de-DE"/>
        </w:rPr>
      </w:pPr>
      <w:r w:rsidRPr="009D4662">
        <w:rPr>
          <w:lang w:val="de-DE"/>
        </w:rPr>
        <w:t xml:space="preserve">Literatur </w:t>
      </w:r>
      <w:r w:rsidRPr="00831928">
        <w:rPr>
          <w:b w:val="0"/>
          <w:i/>
          <w:lang w:val="de-DE"/>
        </w:rPr>
        <w:t>(ausschließlich zitierte Arbeiten,</w:t>
      </w:r>
      <w:r>
        <w:rPr>
          <w:b w:val="0"/>
          <w:i/>
          <w:lang w:val="de-DE"/>
        </w:rPr>
        <w:t xml:space="preserve"> diese jedoch vollständig</w:t>
      </w:r>
      <w:r w:rsidRPr="00831928">
        <w:rPr>
          <w:b w:val="0"/>
          <w:i/>
          <w:lang w:val="de-DE"/>
        </w:rPr>
        <w:t xml:space="preserve"> z.B.)</w:t>
      </w:r>
    </w:p>
    <w:p w:rsidR="006108D2" w:rsidRPr="00C12BCA" w:rsidRDefault="006108D2" w:rsidP="006108D2"/>
    <w:p w:rsidR="006108D2" w:rsidRPr="00F83214" w:rsidRDefault="006108D2" w:rsidP="006108D2">
      <w:pPr>
        <w:ind w:left="567" w:hanging="567"/>
        <w:rPr>
          <w:szCs w:val="28"/>
          <w:lang w:val="en-GB"/>
        </w:rPr>
      </w:pPr>
      <w:r w:rsidRPr="00E22F70">
        <w:rPr>
          <w:smallCaps/>
          <w:szCs w:val="28"/>
        </w:rPr>
        <w:t xml:space="preserve">Arbeitskreise Heimische Orchideen </w:t>
      </w:r>
      <w:r w:rsidRPr="00E22F70">
        <w:rPr>
          <w:szCs w:val="28"/>
        </w:rPr>
        <w:t xml:space="preserve">(Hrsg.) (2005): Die Orchideen </w:t>
      </w:r>
      <w:r w:rsidRPr="00F83214">
        <w:rPr>
          <w:szCs w:val="28"/>
        </w:rPr>
        <w:t xml:space="preserve">Deutschlands.- </w:t>
      </w:r>
      <w:proofErr w:type="spellStart"/>
      <w:r w:rsidRPr="00F83214">
        <w:rPr>
          <w:szCs w:val="28"/>
          <w:lang w:val="en-GB"/>
        </w:rPr>
        <w:t>Uhlstädt-Kirchhasel</w:t>
      </w:r>
      <w:proofErr w:type="spellEnd"/>
      <w:r w:rsidRPr="00F83214">
        <w:rPr>
          <w:szCs w:val="28"/>
          <w:lang w:val="en-GB"/>
        </w:rPr>
        <w:t>.</w:t>
      </w:r>
    </w:p>
    <w:p w:rsidR="006108D2" w:rsidRPr="00AA6399" w:rsidRDefault="006108D2" w:rsidP="006108D2">
      <w:pPr>
        <w:pStyle w:val="Standard2"/>
        <w:ind w:left="567" w:hanging="567"/>
        <w:jc w:val="both"/>
        <w:rPr>
          <w:lang w:val="en-US"/>
        </w:rPr>
      </w:pPr>
      <w:proofErr w:type="spellStart"/>
      <w:r w:rsidRPr="00353055">
        <w:rPr>
          <w:smallCaps/>
          <w:lang w:val="en-US"/>
        </w:rPr>
        <w:t>Ayasse</w:t>
      </w:r>
      <w:proofErr w:type="spellEnd"/>
      <w:r w:rsidRPr="00353055">
        <w:rPr>
          <w:smallCaps/>
          <w:lang w:val="en-US"/>
        </w:rPr>
        <w:t xml:space="preserve">, M., Paxton, R. &amp; J. </w:t>
      </w:r>
      <w:proofErr w:type="spellStart"/>
      <w:r w:rsidRPr="00353055">
        <w:rPr>
          <w:smallCaps/>
          <w:lang w:val="en-US"/>
        </w:rPr>
        <w:t>Tengö</w:t>
      </w:r>
      <w:proofErr w:type="spellEnd"/>
      <w:r w:rsidRPr="00353055">
        <w:rPr>
          <w:lang w:val="en-US"/>
        </w:rPr>
        <w:t xml:space="preserve"> (2001): Mating </w:t>
      </w:r>
      <w:proofErr w:type="spellStart"/>
      <w:r w:rsidRPr="00353055">
        <w:rPr>
          <w:lang w:val="en-US"/>
        </w:rPr>
        <w:t>behaviour</w:t>
      </w:r>
      <w:proofErr w:type="spellEnd"/>
      <w:r w:rsidRPr="00353055">
        <w:rPr>
          <w:lang w:val="en-US"/>
        </w:rPr>
        <w:t xml:space="preserve"> and chemical communication in the order </w:t>
      </w:r>
      <w:proofErr w:type="gramStart"/>
      <w:r w:rsidRPr="00353055">
        <w:rPr>
          <w:i/>
          <w:lang w:val="en-US"/>
        </w:rPr>
        <w:t>Hymenoptera</w:t>
      </w:r>
      <w:r w:rsidRPr="00353055">
        <w:rPr>
          <w:lang w:val="en-US"/>
        </w:rPr>
        <w:t>.-</w:t>
      </w:r>
      <w:proofErr w:type="gramEnd"/>
      <w:r w:rsidRPr="00353055">
        <w:rPr>
          <w:lang w:val="en-US"/>
        </w:rPr>
        <w:t xml:space="preserve"> </w:t>
      </w:r>
      <w:r w:rsidRPr="00AA6399">
        <w:rPr>
          <w:lang w:val="en-US"/>
        </w:rPr>
        <w:t>Annual Review of Entomology 46: 31–78</w:t>
      </w:r>
    </w:p>
    <w:p w:rsidR="006108D2" w:rsidRPr="00E22F70" w:rsidRDefault="006108D2" w:rsidP="006108D2">
      <w:pPr>
        <w:ind w:left="567" w:hanging="567"/>
        <w:rPr>
          <w:sz w:val="27"/>
          <w:szCs w:val="27"/>
        </w:rPr>
      </w:pPr>
      <w:r w:rsidRPr="00F83214">
        <w:rPr>
          <w:smallCaps/>
          <w:sz w:val="27"/>
          <w:szCs w:val="27"/>
          <w:lang w:val="en-GB"/>
        </w:rPr>
        <w:t>Bateman, R.M., Hollingsworth, P.M., Preston, J., Yi-Bo, L., A.M.</w:t>
      </w:r>
      <w:r w:rsidRPr="00CB690B">
        <w:rPr>
          <w:smallCaps/>
          <w:sz w:val="27"/>
          <w:szCs w:val="27"/>
          <w:lang w:val="en-GB"/>
        </w:rPr>
        <w:t xml:space="preserve"> </w:t>
      </w:r>
      <w:proofErr w:type="spellStart"/>
      <w:r w:rsidRPr="00CB690B">
        <w:rPr>
          <w:smallCaps/>
          <w:sz w:val="27"/>
          <w:szCs w:val="27"/>
          <w:lang w:val="en-GB"/>
        </w:rPr>
        <w:t>Pridgeon</w:t>
      </w:r>
      <w:proofErr w:type="spellEnd"/>
      <w:r w:rsidRPr="00CB690B">
        <w:rPr>
          <w:smallCaps/>
          <w:sz w:val="27"/>
          <w:szCs w:val="27"/>
          <w:lang w:val="en-GB"/>
        </w:rPr>
        <w:t xml:space="preserve"> &amp; M.W. Chase</w:t>
      </w:r>
      <w:r w:rsidRPr="00CB690B">
        <w:rPr>
          <w:sz w:val="27"/>
          <w:szCs w:val="27"/>
          <w:lang w:val="en-GB"/>
        </w:rPr>
        <w:t xml:space="preserve"> (2003): Molecular phylogenetics of the </w:t>
      </w:r>
      <w:proofErr w:type="spellStart"/>
      <w:r w:rsidRPr="00CB690B">
        <w:rPr>
          <w:i/>
          <w:sz w:val="27"/>
          <w:szCs w:val="27"/>
          <w:lang w:val="en-GB"/>
        </w:rPr>
        <w:t>Orchidinae</w:t>
      </w:r>
      <w:proofErr w:type="spellEnd"/>
      <w:r w:rsidRPr="00CB690B">
        <w:rPr>
          <w:sz w:val="27"/>
          <w:szCs w:val="27"/>
          <w:lang w:val="en-GB"/>
        </w:rPr>
        <w:t xml:space="preserve"> and selected ‘</w:t>
      </w:r>
      <w:proofErr w:type="spellStart"/>
      <w:r w:rsidRPr="00CB690B">
        <w:rPr>
          <w:i/>
          <w:sz w:val="27"/>
          <w:szCs w:val="27"/>
          <w:lang w:val="en-GB"/>
        </w:rPr>
        <w:t>Habenariinae</w:t>
      </w:r>
      <w:proofErr w:type="spellEnd"/>
      <w:r w:rsidRPr="00CB690B">
        <w:rPr>
          <w:i/>
          <w:sz w:val="27"/>
          <w:szCs w:val="27"/>
          <w:lang w:val="en-GB"/>
        </w:rPr>
        <w:t>’</w:t>
      </w:r>
      <w:r w:rsidRPr="00CB690B">
        <w:rPr>
          <w:sz w:val="27"/>
          <w:szCs w:val="27"/>
          <w:lang w:val="en-GB"/>
        </w:rPr>
        <w:t xml:space="preserve"> (</w:t>
      </w:r>
      <w:r w:rsidRPr="00CB690B">
        <w:rPr>
          <w:i/>
          <w:sz w:val="27"/>
          <w:szCs w:val="27"/>
          <w:lang w:val="en-GB"/>
        </w:rPr>
        <w:t>Orchidaceae</w:t>
      </w:r>
      <w:proofErr w:type="gramStart"/>
      <w:r w:rsidRPr="00CB690B">
        <w:rPr>
          <w:sz w:val="27"/>
          <w:szCs w:val="27"/>
          <w:lang w:val="en-GB"/>
        </w:rPr>
        <w:t>).-</w:t>
      </w:r>
      <w:proofErr w:type="gramEnd"/>
      <w:r w:rsidRPr="00CB690B">
        <w:rPr>
          <w:sz w:val="27"/>
          <w:szCs w:val="27"/>
          <w:lang w:val="en-GB"/>
        </w:rPr>
        <w:t xml:space="preserve"> </w:t>
      </w:r>
      <w:r w:rsidRPr="00E22F70">
        <w:rPr>
          <w:sz w:val="27"/>
          <w:szCs w:val="27"/>
        </w:rPr>
        <w:t xml:space="preserve">Bot. J. Linn. </w:t>
      </w:r>
      <w:proofErr w:type="spellStart"/>
      <w:r w:rsidRPr="00E22F70">
        <w:rPr>
          <w:sz w:val="27"/>
          <w:szCs w:val="27"/>
        </w:rPr>
        <w:t>Soc</w:t>
      </w:r>
      <w:proofErr w:type="spellEnd"/>
      <w:r w:rsidRPr="00E22F70">
        <w:rPr>
          <w:sz w:val="27"/>
          <w:szCs w:val="27"/>
        </w:rPr>
        <w:t>. 142: 1–40.</w:t>
      </w:r>
    </w:p>
    <w:p w:rsidR="006108D2" w:rsidRPr="009C5C18" w:rsidRDefault="006108D2" w:rsidP="006108D2">
      <w:pPr>
        <w:pStyle w:val="KeinLeerraum"/>
        <w:ind w:left="567" w:hanging="567"/>
        <w:jc w:val="both"/>
        <w:rPr>
          <w:smallCaps/>
          <w:sz w:val="28"/>
          <w:szCs w:val="28"/>
        </w:rPr>
      </w:pPr>
      <w:r w:rsidRPr="009C5C18">
        <w:rPr>
          <w:rFonts w:ascii="Times New Roman" w:hAnsi="Times New Roman"/>
          <w:smallCaps/>
          <w:sz w:val="28"/>
          <w:szCs w:val="28"/>
        </w:rPr>
        <w:t>Baumann, H. (2005</w:t>
      </w:r>
      <w:r w:rsidRPr="009C5C18">
        <w:rPr>
          <w:rFonts w:ascii="Times New Roman" w:hAnsi="Times New Roman"/>
          <w:sz w:val="28"/>
          <w:szCs w:val="28"/>
        </w:rPr>
        <w:t xml:space="preserve">): </w:t>
      </w:r>
      <w:r w:rsidRPr="009C5C18">
        <w:rPr>
          <w:rFonts w:ascii="Times New Roman" w:hAnsi="Times New Roman"/>
          <w:i/>
          <w:sz w:val="28"/>
          <w:szCs w:val="28"/>
        </w:rPr>
        <w:t>Platanthera</w:t>
      </w:r>
      <w:r w:rsidRPr="009C5C18">
        <w:rPr>
          <w:rFonts w:ascii="Times New Roman" w:hAnsi="Times New Roman"/>
          <w:sz w:val="28"/>
          <w:szCs w:val="28"/>
        </w:rPr>
        <w:t xml:space="preserve"> </w:t>
      </w:r>
      <w:r w:rsidRPr="009C5C18">
        <w:rPr>
          <w:rFonts w:ascii="Times New Roman" w:hAnsi="Times New Roman"/>
          <w:i/>
          <w:sz w:val="28"/>
          <w:szCs w:val="28"/>
        </w:rPr>
        <w:t>bifolia</w:t>
      </w:r>
      <w:r w:rsidRPr="009C5C18">
        <w:rPr>
          <w:rFonts w:ascii="Times New Roman" w:hAnsi="Times New Roman"/>
          <w:sz w:val="28"/>
          <w:szCs w:val="28"/>
        </w:rPr>
        <w:t xml:space="preserve"> (L.) Rich.- In: </w:t>
      </w:r>
      <w:r w:rsidRPr="009C5C18">
        <w:rPr>
          <w:rFonts w:ascii="Times New Roman" w:hAnsi="Times New Roman"/>
          <w:smallCaps/>
          <w:sz w:val="28"/>
          <w:szCs w:val="28"/>
        </w:rPr>
        <w:t>Arbeitskreise Heimische Orchideen [</w:t>
      </w:r>
      <w:r w:rsidRPr="009C5C18">
        <w:rPr>
          <w:rFonts w:ascii="Times New Roman" w:hAnsi="Times New Roman"/>
          <w:sz w:val="28"/>
          <w:szCs w:val="28"/>
        </w:rPr>
        <w:t>Hrsg</w:t>
      </w:r>
      <w:r w:rsidRPr="009C5C18">
        <w:rPr>
          <w:rFonts w:ascii="Times New Roman" w:hAnsi="Times New Roman"/>
          <w:smallCaps/>
          <w:sz w:val="28"/>
          <w:szCs w:val="28"/>
        </w:rPr>
        <w:t xml:space="preserve">.]: </w:t>
      </w:r>
      <w:r w:rsidRPr="009C5C18">
        <w:rPr>
          <w:rFonts w:ascii="Times New Roman" w:hAnsi="Times New Roman"/>
          <w:sz w:val="28"/>
          <w:szCs w:val="28"/>
        </w:rPr>
        <w:t>Die Orchideen Deutschlands:</w:t>
      </w:r>
      <w:r w:rsidRPr="009C5C18">
        <w:rPr>
          <w:rFonts w:ascii="Times New Roman" w:hAnsi="Times New Roman"/>
          <w:smallCaps/>
          <w:sz w:val="28"/>
          <w:szCs w:val="28"/>
        </w:rPr>
        <w:t xml:space="preserve"> 647-649, 652</w:t>
      </w:r>
      <w:r w:rsidRPr="009C5C18">
        <w:rPr>
          <w:rFonts w:ascii="Times New Roman" w:hAnsi="Times New Roman"/>
          <w:sz w:val="28"/>
          <w:szCs w:val="28"/>
        </w:rPr>
        <w:t xml:space="preserve">.- </w:t>
      </w:r>
      <w:proofErr w:type="spellStart"/>
      <w:r w:rsidRPr="009C5C18">
        <w:rPr>
          <w:rFonts w:ascii="Times New Roman" w:hAnsi="Times New Roman"/>
          <w:sz w:val="28"/>
          <w:szCs w:val="28"/>
        </w:rPr>
        <w:t>Uhlstädt</w:t>
      </w:r>
      <w:proofErr w:type="spellEnd"/>
      <w:r w:rsidRPr="009C5C18">
        <w:rPr>
          <w:rFonts w:ascii="Times New Roman" w:hAnsi="Times New Roman"/>
          <w:sz w:val="28"/>
          <w:szCs w:val="28"/>
        </w:rPr>
        <w:t>-Kirchhasel</w:t>
      </w:r>
      <w:r w:rsidRPr="009C5C18">
        <w:rPr>
          <w:rFonts w:ascii="Times New Roman" w:hAnsi="Times New Roman"/>
          <w:smallCaps/>
          <w:sz w:val="28"/>
          <w:szCs w:val="28"/>
        </w:rPr>
        <w:t>.</w:t>
      </w:r>
    </w:p>
    <w:p w:rsidR="006108D2" w:rsidRPr="004D5A69" w:rsidRDefault="006108D2" w:rsidP="006108D2">
      <w:pPr>
        <w:ind w:left="567" w:hanging="567"/>
        <w:rPr>
          <w:lang w:val="fr-FR"/>
        </w:rPr>
      </w:pPr>
      <w:proofErr w:type="spellStart"/>
      <w:r>
        <w:rPr>
          <w:smallCaps/>
        </w:rPr>
        <w:t>Bernacki</w:t>
      </w:r>
      <w:proofErr w:type="spellEnd"/>
      <w:r>
        <w:t xml:space="preserve">, L. (1998): Die Verbreitung der Arten, Unterarten und Bastarde der Orchideengattung </w:t>
      </w:r>
      <w:r>
        <w:rPr>
          <w:i/>
          <w:iCs/>
        </w:rPr>
        <w:t>Dactylorhiza</w:t>
      </w:r>
      <w:r>
        <w:t xml:space="preserve"> in Polen.- </w:t>
      </w:r>
      <w:proofErr w:type="spellStart"/>
      <w:r w:rsidRPr="004D5A69">
        <w:rPr>
          <w:lang w:val="fr-FR"/>
        </w:rPr>
        <w:t>Jber</w:t>
      </w:r>
      <w:proofErr w:type="spellEnd"/>
      <w:r w:rsidRPr="004D5A69">
        <w:rPr>
          <w:lang w:val="fr-FR"/>
        </w:rPr>
        <w:t xml:space="preserve">. </w:t>
      </w:r>
      <w:proofErr w:type="spellStart"/>
      <w:proofErr w:type="gramStart"/>
      <w:r w:rsidRPr="004D5A69">
        <w:rPr>
          <w:lang w:val="fr-FR"/>
        </w:rPr>
        <w:t>naturwiss</w:t>
      </w:r>
      <w:proofErr w:type="spellEnd"/>
      <w:proofErr w:type="gramEnd"/>
      <w:r w:rsidRPr="004D5A69">
        <w:rPr>
          <w:lang w:val="fr-FR"/>
        </w:rPr>
        <w:t xml:space="preserve">. Ver. Wuppertal </w:t>
      </w:r>
      <w:proofErr w:type="gramStart"/>
      <w:r w:rsidRPr="004D5A69">
        <w:rPr>
          <w:lang w:val="fr-FR"/>
        </w:rPr>
        <w:t>51:</w:t>
      </w:r>
      <w:proofErr w:type="gramEnd"/>
      <w:r w:rsidRPr="004D5A69">
        <w:rPr>
          <w:lang w:val="fr-FR"/>
        </w:rPr>
        <w:t xml:space="preserve"> 191-212.</w:t>
      </w:r>
    </w:p>
    <w:p w:rsidR="006108D2" w:rsidRPr="00AA6399" w:rsidRDefault="006108D2" w:rsidP="006108D2">
      <w:pPr>
        <w:ind w:left="540" w:hanging="540"/>
        <w:rPr>
          <w:szCs w:val="28"/>
          <w:lang w:val="fr-FR"/>
        </w:rPr>
      </w:pPr>
      <w:r>
        <w:rPr>
          <w:smallCaps/>
          <w:szCs w:val="28"/>
          <w:lang w:val="fr-FR"/>
        </w:rPr>
        <w:t>Delforge, P.</w:t>
      </w:r>
      <w:r>
        <w:rPr>
          <w:szCs w:val="28"/>
          <w:lang w:val="fr-FR"/>
        </w:rPr>
        <w:t xml:space="preserve"> (1992</w:t>
      </w:r>
      <w:proofErr w:type="gramStart"/>
      <w:r>
        <w:rPr>
          <w:szCs w:val="28"/>
          <w:lang w:val="fr-FR"/>
        </w:rPr>
        <w:t>):</w:t>
      </w:r>
      <w:proofErr w:type="gramEnd"/>
      <w:r>
        <w:rPr>
          <w:szCs w:val="28"/>
          <w:lang w:val="fr-FR"/>
        </w:rPr>
        <w:t xml:space="preserve"> Contribution à l’étude de trois espèces d’</w:t>
      </w:r>
      <w:r>
        <w:rPr>
          <w:i/>
          <w:iCs/>
          <w:szCs w:val="28"/>
          <w:lang w:val="fr-FR"/>
        </w:rPr>
        <w:t>Ophrys</w:t>
      </w:r>
      <w:r>
        <w:rPr>
          <w:szCs w:val="28"/>
          <w:lang w:val="fr-FR"/>
        </w:rPr>
        <w:t xml:space="preserve"> récemment décrites: </w:t>
      </w:r>
      <w:r>
        <w:rPr>
          <w:i/>
          <w:iCs/>
          <w:szCs w:val="28"/>
          <w:lang w:val="fr-FR"/>
        </w:rPr>
        <w:t xml:space="preserve">Ophrys </w:t>
      </w:r>
      <w:proofErr w:type="spellStart"/>
      <w:r>
        <w:rPr>
          <w:i/>
          <w:iCs/>
          <w:szCs w:val="28"/>
          <w:lang w:val="fr-FR"/>
        </w:rPr>
        <w:t>cephalonica</w:t>
      </w:r>
      <w:proofErr w:type="spellEnd"/>
      <w:r>
        <w:rPr>
          <w:szCs w:val="28"/>
          <w:lang w:val="fr-FR"/>
        </w:rPr>
        <w:t xml:space="preserve">, </w:t>
      </w:r>
      <w:r>
        <w:rPr>
          <w:i/>
          <w:iCs/>
          <w:szCs w:val="28"/>
          <w:lang w:val="fr-FR"/>
        </w:rPr>
        <w:t xml:space="preserve">Ophrys </w:t>
      </w:r>
      <w:proofErr w:type="spellStart"/>
      <w:r>
        <w:rPr>
          <w:i/>
          <w:iCs/>
          <w:szCs w:val="28"/>
          <w:lang w:val="fr-FR"/>
        </w:rPr>
        <w:t>herae</w:t>
      </w:r>
      <w:proofErr w:type="spellEnd"/>
      <w:r>
        <w:rPr>
          <w:szCs w:val="28"/>
          <w:lang w:val="fr-FR"/>
        </w:rPr>
        <w:t xml:space="preserve"> et </w:t>
      </w:r>
      <w:r>
        <w:rPr>
          <w:i/>
          <w:iCs/>
          <w:szCs w:val="28"/>
          <w:lang w:val="fr-FR"/>
        </w:rPr>
        <w:t xml:space="preserve">Ophrys </w:t>
      </w:r>
      <w:proofErr w:type="spellStart"/>
      <w:r>
        <w:rPr>
          <w:i/>
          <w:iCs/>
          <w:szCs w:val="28"/>
          <w:lang w:val="fr-FR"/>
        </w:rPr>
        <w:t>minoa</w:t>
      </w:r>
      <w:proofErr w:type="spellEnd"/>
      <w:r>
        <w:rPr>
          <w:szCs w:val="28"/>
          <w:lang w:val="fr-FR"/>
        </w:rPr>
        <w:t xml:space="preserve"> (</w:t>
      </w:r>
      <w:r>
        <w:rPr>
          <w:i/>
          <w:iCs/>
          <w:szCs w:val="28"/>
          <w:lang w:val="fr-FR"/>
        </w:rPr>
        <w:t>Orchidaceae</w:t>
      </w:r>
      <w:r>
        <w:rPr>
          <w:szCs w:val="28"/>
          <w:lang w:val="fr-FR"/>
        </w:rPr>
        <w:t xml:space="preserve">).- </w:t>
      </w:r>
      <w:r w:rsidRPr="00AA6399">
        <w:rPr>
          <w:szCs w:val="28"/>
          <w:lang w:val="fr-FR"/>
        </w:rPr>
        <w:t xml:space="preserve">Natural. </w:t>
      </w:r>
      <w:proofErr w:type="gramStart"/>
      <w:r w:rsidRPr="00AA6399">
        <w:rPr>
          <w:szCs w:val="28"/>
          <w:lang w:val="fr-FR"/>
        </w:rPr>
        <w:t>belges</w:t>
      </w:r>
      <w:proofErr w:type="gramEnd"/>
      <w:r w:rsidRPr="00AA6399">
        <w:rPr>
          <w:szCs w:val="28"/>
          <w:lang w:val="fr-FR"/>
        </w:rPr>
        <w:t xml:space="preserve"> 73 (</w:t>
      </w:r>
      <w:proofErr w:type="spellStart"/>
      <w:r w:rsidRPr="00AA6399">
        <w:rPr>
          <w:szCs w:val="28"/>
          <w:lang w:val="fr-FR"/>
        </w:rPr>
        <w:t>Orchid</w:t>
      </w:r>
      <w:proofErr w:type="spellEnd"/>
      <w:r w:rsidRPr="00AA6399">
        <w:rPr>
          <w:szCs w:val="28"/>
          <w:lang w:val="fr-FR"/>
        </w:rPr>
        <w:t xml:space="preserve">. </w:t>
      </w:r>
      <w:proofErr w:type="gramStart"/>
      <w:r w:rsidRPr="00AA6399">
        <w:rPr>
          <w:szCs w:val="28"/>
          <w:lang w:val="fr-FR"/>
        </w:rPr>
        <w:t>5):</w:t>
      </w:r>
      <w:proofErr w:type="gramEnd"/>
      <w:r w:rsidRPr="00AA6399">
        <w:rPr>
          <w:szCs w:val="28"/>
          <w:lang w:val="fr-FR"/>
        </w:rPr>
        <w:t xml:space="preserve"> 71-105.</w:t>
      </w:r>
    </w:p>
    <w:p w:rsidR="006108D2" w:rsidRDefault="006108D2" w:rsidP="006108D2">
      <w:pPr>
        <w:tabs>
          <w:tab w:val="left" w:pos="-1701"/>
        </w:tabs>
        <w:ind w:left="567" w:hanging="567"/>
        <w:rPr>
          <w:szCs w:val="28"/>
          <w:lang w:val="fr-FR"/>
        </w:rPr>
      </w:pPr>
      <w:r w:rsidRPr="009C5C18">
        <w:rPr>
          <w:szCs w:val="28"/>
          <w:lang w:val="fr-FR"/>
        </w:rPr>
        <w:t>D</w:t>
      </w:r>
      <w:r w:rsidRPr="009C5C18">
        <w:rPr>
          <w:smallCaps/>
          <w:szCs w:val="28"/>
          <w:lang w:val="fr-FR"/>
        </w:rPr>
        <w:t>elforge</w:t>
      </w:r>
      <w:r w:rsidRPr="009C5C18">
        <w:rPr>
          <w:szCs w:val="28"/>
          <w:lang w:val="fr-FR"/>
        </w:rPr>
        <w:t>, P. (1994</w:t>
      </w:r>
      <w:proofErr w:type="gramStart"/>
      <w:r w:rsidRPr="009C5C18">
        <w:rPr>
          <w:szCs w:val="28"/>
          <w:lang w:val="fr-FR"/>
        </w:rPr>
        <w:t>):</w:t>
      </w:r>
      <w:proofErr w:type="gramEnd"/>
      <w:r w:rsidRPr="009C5C18">
        <w:rPr>
          <w:szCs w:val="28"/>
          <w:lang w:val="fr-FR"/>
        </w:rPr>
        <w:t xml:space="preserve"> Guide des Orchidées d’Europe, d’Afrique du Nord et du Proche-Orient.- Lausanne et Paris.</w:t>
      </w:r>
    </w:p>
    <w:p w:rsidR="006108D2" w:rsidRPr="00AA6399" w:rsidRDefault="006108D2" w:rsidP="006108D2">
      <w:pPr>
        <w:ind w:left="567" w:hanging="567"/>
        <w:rPr>
          <w:spacing w:val="-3"/>
          <w:szCs w:val="28"/>
          <w:lang w:val="fr-FR"/>
        </w:rPr>
      </w:pPr>
      <w:proofErr w:type="spellStart"/>
      <w:r w:rsidRPr="00AA6399">
        <w:rPr>
          <w:smallCaps/>
          <w:spacing w:val="-3"/>
          <w:szCs w:val="28"/>
          <w:lang w:val="fr-FR"/>
        </w:rPr>
        <w:t>Europäische</w:t>
      </w:r>
      <w:proofErr w:type="spellEnd"/>
      <w:r w:rsidRPr="00AA6399">
        <w:rPr>
          <w:smallCaps/>
          <w:spacing w:val="-3"/>
          <w:szCs w:val="28"/>
          <w:lang w:val="fr-FR"/>
        </w:rPr>
        <w:t xml:space="preserve"> </w:t>
      </w:r>
      <w:proofErr w:type="spellStart"/>
      <w:r w:rsidRPr="00AA6399">
        <w:rPr>
          <w:smallCaps/>
          <w:spacing w:val="-3"/>
          <w:szCs w:val="28"/>
          <w:lang w:val="fr-FR"/>
        </w:rPr>
        <w:t>Kommission</w:t>
      </w:r>
      <w:proofErr w:type="spellEnd"/>
      <w:r w:rsidRPr="00AA6399">
        <w:rPr>
          <w:spacing w:val="-3"/>
          <w:szCs w:val="28"/>
          <w:lang w:val="fr-FR"/>
        </w:rPr>
        <w:t>, GD XI (1996</w:t>
      </w:r>
      <w:proofErr w:type="gramStart"/>
      <w:r w:rsidRPr="00AA6399">
        <w:rPr>
          <w:spacing w:val="-3"/>
          <w:szCs w:val="28"/>
          <w:lang w:val="fr-FR"/>
        </w:rPr>
        <w:t>):</w:t>
      </w:r>
      <w:proofErr w:type="gramEnd"/>
      <w:r w:rsidRPr="00AA6399">
        <w:rPr>
          <w:spacing w:val="-3"/>
          <w:szCs w:val="28"/>
          <w:lang w:val="fr-FR"/>
        </w:rPr>
        <w:t xml:space="preserve"> </w:t>
      </w:r>
      <w:proofErr w:type="spellStart"/>
      <w:r w:rsidRPr="00AA6399">
        <w:rPr>
          <w:spacing w:val="-3"/>
          <w:szCs w:val="28"/>
          <w:lang w:val="fr-FR"/>
        </w:rPr>
        <w:t>Interpretation</w:t>
      </w:r>
      <w:proofErr w:type="spellEnd"/>
      <w:r w:rsidRPr="00AA6399">
        <w:rPr>
          <w:spacing w:val="-3"/>
          <w:szCs w:val="28"/>
          <w:lang w:val="fr-FR"/>
        </w:rPr>
        <w:t xml:space="preserve"> </w:t>
      </w:r>
      <w:proofErr w:type="spellStart"/>
      <w:r w:rsidRPr="00AA6399">
        <w:rPr>
          <w:spacing w:val="-3"/>
          <w:szCs w:val="28"/>
          <w:lang w:val="fr-FR"/>
        </w:rPr>
        <w:t>manual</w:t>
      </w:r>
      <w:proofErr w:type="spellEnd"/>
      <w:r w:rsidRPr="00AA6399">
        <w:rPr>
          <w:spacing w:val="-3"/>
          <w:szCs w:val="28"/>
          <w:lang w:val="fr-FR"/>
        </w:rPr>
        <w:t xml:space="preserve"> of </w:t>
      </w:r>
      <w:proofErr w:type="spellStart"/>
      <w:r w:rsidRPr="00AA6399">
        <w:rPr>
          <w:spacing w:val="-3"/>
          <w:szCs w:val="28"/>
          <w:lang w:val="fr-FR"/>
        </w:rPr>
        <w:t>European</w:t>
      </w:r>
      <w:proofErr w:type="spellEnd"/>
      <w:r w:rsidRPr="00AA6399">
        <w:rPr>
          <w:spacing w:val="-3"/>
          <w:szCs w:val="28"/>
          <w:lang w:val="fr-FR"/>
        </w:rPr>
        <w:t xml:space="preserve"> Union Habitats, Version </w:t>
      </w:r>
      <w:proofErr w:type="spellStart"/>
      <w:r w:rsidRPr="00AA6399">
        <w:rPr>
          <w:smallCaps/>
          <w:spacing w:val="-3"/>
          <w:szCs w:val="28"/>
          <w:lang w:val="fr-FR"/>
        </w:rPr>
        <w:t>eur</w:t>
      </w:r>
      <w:proofErr w:type="spellEnd"/>
      <w:r w:rsidRPr="00AA6399">
        <w:rPr>
          <w:spacing w:val="-3"/>
          <w:szCs w:val="28"/>
          <w:lang w:val="fr-FR"/>
        </w:rPr>
        <w:t xml:space="preserve"> 15 (</w:t>
      </w:r>
      <w:proofErr w:type="spellStart"/>
      <w:r w:rsidRPr="00AA6399">
        <w:rPr>
          <w:spacing w:val="-3"/>
          <w:szCs w:val="28"/>
          <w:lang w:val="fr-FR"/>
        </w:rPr>
        <w:t>compiled</w:t>
      </w:r>
      <w:proofErr w:type="spellEnd"/>
      <w:r w:rsidRPr="00AA6399">
        <w:rPr>
          <w:spacing w:val="-3"/>
          <w:szCs w:val="28"/>
          <w:lang w:val="fr-FR"/>
        </w:rPr>
        <w:t xml:space="preserve"> by </w:t>
      </w:r>
      <w:proofErr w:type="spellStart"/>
      <w:r w:rsidRPr="00AA6399">
        <w:rPr>
          <w:smallCaps/>
          <w:spacing w:val="-3"/>
          <w:szCs w:val="28"/>
          <w:lang w:val="fr-FR"/>
        </w:rPr>
        <w:t>Româo</w:t>
      </w:r>
      <w:proofErr w:type="spellEnd"/>
      <w:r w:rsidRPr="00AA6399">
        <w:rPr>
          <w:spacing w:val="-3"/>
          <w:szCs w:val="28"/>
          <w:lang w:val="fr-FR"/>
        </w:rPr>
        <w:t>, C.).- Bruxelles.</w:t>
      </w:r>
    </w:p>
    <w:p w:rsidR="006108D2" w:rsidRPr="00172B80" w:rsidRDefault="006108D2" w:rsidP="006108D2">
      <w:pPr>
        <w:ind w:left="567" w:hanging="567"/>
        <w:rPr>
          <w:spacing w:val="-6"/>
          <w:szCs w:val="28"/>
        </w:rPr>
      </w:pPr>
      <w:proofErr w:type="spellStart"/>
      <w:r w:rsidRPr="00172B80">
        <w:rPr>
          <w:smallCaps/>
          <w:spacing w:val="-6"/>
          <w:szCs w:val="28"/>
        </w:rPr>
        <w:t>Faurholdt</w:t>
      </w:r>
      <w:proofErr w:type="spellEnd"/>
      <w:r w:rsidRPr="00172B80">
        <w:rPr>
          <w:spacing w:val="-6"/>
          <w:szCs w:val="28"/>
        </w:rPr>
        <w:t xml:space="preserve">, N. (2003): Zur Verbreitung von </w:t>
      </w:r>
      <w:r w:rsidRPr="00172B80">
        <w:rPr>
          <w:i/>
          <w:iCs/>
          <w:spacing w:val="-6"/>
          <w:szCs w:val="28"/>
        </w:rPr>
        <w:t xml:space="preserve">Ophrys </w:t>
      </w:r>
      <w:proofErr w:type="spellStart"/>
      <w:r w:rsidRPr="00172B80">
        <w:rPr>
          <w:i/>
          <w:iCs/>
          <w:spacing w:val="-6"/>
          <w:szCs w:val="28"/>
        </w:rPr>
        <w:t>holoserica</w:t>
      </w:r>
      <w:proofErr w:type="spellEnd"/>
      <w:r w:rsidRPr="00172B80">
        <w:rPr>
          <w:spacing w:val="-6"/>
          <w:szCs w:val="28"/>
        </w:rPr>
        <w:t xml:space="preserve"> (</w:t>
      </w:r>
      <w:proofErr w:type="spellStart"/>
      <w:r w:rsidRPr="00172B80">
        <w:rPr>
          <w:spacing w:val="-6"/>
          <w:szCs w:val="28"/>
        </w:rPr>
        <w:t>Burm</w:t>
      </w:r>
      <w:proofErr w:type="spellEnd"/>
      <w:r w:rsidRPr="00172B80">
        <w:rPr>
          <w:spacing w:val="-6"/>
          <w:szCs w:val="28"/>
        </w:rPr>
        <w:t xml:space="preserve">. f.) Greuter subsp. </w:t>
      </w:r>
      <w:proofErr w:type="spellStart"/>
      <w:r w:rsidRPr="00172B80">
        <w:rPr>
          <w:i/>
          <w:iCs/>
          <w:spacing w:val="-6"/>
          <w:szCs w:val="28"/>
        </w:rPr>
        <w:t>oxyrrhynchos</w:t>
      </w:r>
      <w:proofErr w:type="spellEnd"/>
      <w:r w:rsidRPr="00172B80">
        <w:rPr>
          <w:spacing w:val="-6"/>
          <w:szCs w:val="28"/>
        </w:rPr>
        <w:t xml:space="preserve"> (Tod.) H. Sundermann auf dem süditalienischen Festland.- </w:t>
      </w:r>
      <w:proofErr w:type="spellStart"/>
      <w:r w:rsidRPr="00172B80">
        <w:rPr>
          <w:spacing w:val="-6"/>
          <w:szCs w:val="28"/>
        </w:rPr>
        <w:t>Ber</w:t>
      </w:r>
      <w:proofErr w:type="spellEnd"/>
      <w:r w:rsidRPr="00172B80">
        <w:rPr>
          <w:spacing w:val="-6"/>
          <w:szCs w:val="28"/>
        </w:rPr>
        <w:t xml:space="preserve">. </w:t>
      </w:r>
      <w:proofErr w:type="spellStart"/>
      <w:r w:rsidRPr="00172B80">
        <w:rPr>
          <w:spacing w:val="-6"/>
          <w:szCs w:val="28"/>
        </w:rPr>
        <w:t>Arbeitskrs</w:t>
      </w:r>
      <w:proofErr w:type="spellEnd"/>
      <w:r w:rsidRPr="00172B80">
        <w:rPr>
          <w:spacing w:val="-6"/>
          <w:szCs w:val="28"/>
        </w:rPr>
        <w:t xml:space="preserve">. Heim. </w:t>
      </w:r>
      <w:proofErr w:type="spellStart"/>
      <w:r w:rsidRPr="00172B80">
        <w:rPr>
          <w:spacing w:val="-6"/>
          <w:szCs w:val="28"/>
        </w:rPr>
        <w:t>Orchid</w:t>
      </w:r>
      <w:proofErr w:type="spellEnd"/>
      <w:r w:rsidRPr="00172B80">
        <w:rPr>
          <w:spacing w:val="-6"/>
          <w:szCs w:val="28"/>
        </w:rPr>
        <w:t>. 19 (2): 27-32. "2002".</w:t>
      </w:r>
    </w:p>
    <w:p w:rsidR="006108D2" w:rsidRPr="009C5C18" w:rsidRDefault="006108D2" w:rsidP="006108D2">
      <w:pPr>
        <w:ind w:left="567" w:hanging="567"/>
        <w:rPr>
          <w:szCs w:val="28"/>
        </w:rPr>
      </w:pPr>
      <w:proofErr w:type="spellStart"/>
      <w:r w:rsidRPr="009C5C18">
        <w:rPr>
          <w:smallCaps/>
          <w:szCs w:val="28"/>
        </w:rPr>
        <w:lastRenderedPageBreak/>
        <w:t>Kreh</w:t>
      </w:r>
      <w:proofErr w:type="spellEnd"/>
      <w:r w:rsidRPr="009C5C18">
        <w:rPr>
          <w:smallCaps/>
          <w:szCs w:val="28"/>
        </w:rPr>
        <w:t xml:space="preserve">, U. </w:t>
      </w:r>
      <w:r w:rsidRPr="009C5C18">
        <w:rPr>
          <w:szCs w:val="28"/>
        </w:rPr>
        <w:t xml:space="preserve">(2002): 28 Stammberg.- In: </w:t>
      </w:r>
      <w:r w:rsidRPr="009C5C18">
        <w:rPr>
          <w:smallCaps/>
          <w:szCs w:val="28"/>
        </w:rPr>
        <w:t>Wolf</w:t>
      </w:r>
      <w:r w:rsidRPr="009C5C18">
        <w:rPr>
          <w:szCs w:val="28"/>
        </w:rPr>
        <w:t xml:space="preserve">, R. (Hrsg.): Die Naturschutzgebiete im Regierungsbezirk Stuttgart.- Bezirksstelle für </w:t>
      </w:r>
      <w:r w:rsidRPr="00F83214">
        <w:rPr>
          <w:szCs w:val="28"/>
        </w:rPr>
        <w:t>Naturschutz und Landschaftspflege Stuttgart: 340-343.- Stuttgart.</w:t>
      </w:r>
    </w:p>
    <w:p w:rsidR="006108D2" w:rsidRPr="00C01164" w:rsidRDefault="006108D2" w:rsidP="006108D2">
      <w:pPr>
        <w:ind w:left="567" w:hanging="567"/>
        <w:rPr>
          <w:spacing w:val="-3"/>
          <w:szCs w:val="28"/>
        </w:rPr>
      </w:pPr>
      <w:r w:rsidRPr="009C5C18">
        <w:rPr>
          <w:smallCaps/>
          <w:spacing w:val="-3"/>
          <w:szCs w:val="28"/>
        </w:rPr>
        <w:t>Künkele</w:t>
      </w:r>
      <w:r w:rsidRPr="009C5C18">
        <w:rPr>
          <w:spacing w:val="-3"/>
          <w:szCs w:val="28"/>
        </w:rPr>
        <w:t xml:space="preserve">, S. &amp; H. </w:t>
      </w:r>
      <w:r w:rsidRPr="009C5C18">
        <w:rPr>
          <w:smallCaps/>
          <w:spacing w:val="-3"/>
          <w:szCs w:val="28"/>
        </w:rPr>
        <w:t>Baumann</w:t>
      </w:r>
      <w:r w:rsidRPr="009C5C18">
        <w:rPr>
          <w:spacing w:val="-3"/>
          <w:szCs w:val="28"/>
        </w:rPr>
        <w:t xml:space="preserve"> (1998): </w:t>
      </w:r>
      <w:r w:rsidRPr="009C5C18">
        <w:rPr>
          <w:i/>
          <w:spacing w:val="-3"/>
          <w:szCs w:val="28"/>
        </w:rPr>
        <w:t>Orchidaceae</w:t>
      </w:r>
      <w:r w:rsidRPr="009C5C18">
        <w:rPr>
          <w:spacing w:val="-3"/>
          <w:szCs w:val="28"/>
        </w:rPr>
        <w:t xml:space="preserve">.- In: </w:t>
      </w:r>
      <w:r w:rsidRPr="009C5C18">
        <w:rPr>
          <w:smallCaps/>
          <w:spacing w:val="-3"/>
          <w:szCs w:val="28"/>
        </w:rPr>
        <w:t>Sebald</w:t>
      </w:r>
      <w:r w:rsidRPr="009C5C18">
        <w:rPr>
          <w:spacing w:val="-3"/>
          <w:szCs w:val="28"/>
        </w:rPr>
        <w:t xml:space="preserve">, O., </w:t>
      </w:r>
      <w:r w:rsidRPr="009C5C18">
        <w:rPr>
          <w:smallCaps/>
          <w:spacing w:val="-3"/>
          <w:szCs w:val="28"/>
        </w:rPr>
        <w:t>Seybold</w:t>
      </w:r>
      <w:r w:rsidRPr="009C5C18">
        <w:rPr>
          <w:spacing w:val="-3"/>
          <w:szCs w:val="28"/>
        </w:rPr>
        <w:t>,</w:t>
      </w:r>
      <w:r w:rsidRPr="00C01164">
        <w:rPr>
          <w:spacing w:val="-3"/>
          <w:szCs w:val="28"/>
        </w:rPr>
        <w:t xml:space="preserve"> S., </w:t>
      </w:r>
      <w:r w:rsidRPr="00C01164">
        <w:rPr>
          <w:smallCaps/>
          <w:spacing w:val="-3"/>
          <w:szCs w:val="28"/>
        </w:rPr>
        <w:t>Philippi</w:t>
      </w:r>
      <w:r w:rsidRPr="00C01164">
        <w:rPr>
          <w:spacing w:val="-3"/>
          <w:szCs w:val="28"/>
        </w:rPr>
        <w:t xml:space="preserve">, G. &amp; A. </w:t>
      </w:r>
      <w:proofErr w:type="spellStart"/>
      <w:r w:rsidRPr="00C01164">
        <w:rPr>
          <w:smallCaps/>
          <w:spacing w:val="-3"/>
          <w:szCs w:val="28"/>
        </w:rPr>
        <w:t>Wörz</w:t>
      </w:r>
      <w:proofErr w:type="spellEnd"/>
      <w:r w:rsidRPr="00C01164">
        <w:rPr>
          <w:spacing w:val="-3"/>
          <w:szCs w:val="28"/>
        </w:rPr>
        <w:t>: Die Farn- und Blütenpflanzen Baden-Württembergs</w:t>
      </w:r>
      <w:r>
        <w:rPr>
          <w:spacing w:val="-3"/>
          <w:szCs w:val="28"/>
        </w:rPr>
        <w:t>,</w:t>
      </w:r>
      <w:r w:rsidRPr="00C01164">
        <w:rPr>
          <w:spacing w:val="-3"/>
          <w:szCs w:val="28"/>
        </w:rPr>
        <w:t xml:space="preserve"> Vol. 8: 286-462.- Stuttgart.</w:t>
      </w:r>
    </w:p>
    <w:p w:rsidR="006108D2" w:rsidRPr="00E22F70" w:rsidRDefault="006108D2" w:rsidP="006108D2">
      <w:pPr>
        <w:ind w:left="567" w:right="45" w:hanging="567"/>
        <w:rPr>
          <w:rFonts w:eastAsia="Calibri"/>
          <w:szCs w:val="28"/>
          <w:lang w:val="en-GB"/>
        </w:rPr>
      </w:pPr>
      <w:r w:rsidRPr="00C30018">
        <w:rPr>
          <w:rFonts w:eastAsia="Calibri"/>
          <w:smallCaps/>
          <w:szCs w:val="28"/>
          <w:lang w:val="en-GB"/>
        </w:rPr>
        <w:t>Moore</w:t>
      </w:r>
      <w:r w:rsidRPr="00C30018">
        <w:rPr>
          <w:rFonts w:eastAsia="Calibri"/>
          <w:szCs w:val="28"/>
          <w:lang w:val="en-GB"/>
        </w:rPr>
        <w:t xml:space="preserve">, D.M. (1980) </w:t>
      </w:r>
      <w:proofErr w:type="spellStart"/>
      <w:r w:rsidRPr="00C30018">
        <w:rPr>
          <w:rFonts w:eastAsia="Calibri"/>
          <w:i/>
          <w:szCs w:val="28"/>
          <w:lang w:val="en-GB"/>
        </w:rPr>
        <w:t>Chamorchis</w:t>
      </w:r>
      <w:proofErr w:type="spellEnd"/>
      <w:r w:rsidRPr="00C30018">
        <w:rPr>
          <w:rFonts w:eastAsia="Calibri"/>
          <w:szCs w:val="28"/>
          <w:lang w:val="en-GB"/>
        </w:rPr>
        <w:t xml:space="preserve"> </w:t>
      </w:r>
      <w:proofErr w:type="gramStart"/>
      <w:r w:rsidRPr="00C30018">
        <w:rPr>
          <w:rFonts w:eastAsia="Calibri"/>
          <w:szCs w:val="28"/>
          <w:lang w:val="en-GB"/>
        </w:rPr>
        <w:t>Rich.-</w:t>
      </w:r>
      <w:proofErr w:type="gramEnd"/>
      <w:r w:rsidRPr="00C30018">
        <w:rPr>
          <w:rFonts w:eastAsia="Calibri"/>
          <w:szCs w:val="28"/>
          <w:lang w:val="en-GB"/>
        </w:rPr>
        <w:t xml:space="preserve"> </w:t>
      </w:r>
      <w:r w:rsidRPr="00D8627C">
        <w:rPr>
          <w:rFonts w:eastAsia="Calibri"/>
          <w:szCs w:val="28"/>
          <w:lang w:val="en-GB"/>
        </w:rPr>
        <w:t xml:space="preserve">In: </w:t>
      </w:r>
      <w:proofErr w:type="spellStart"/>
      <w:r w:rsidRPr="00D8627C">
        <w:rPr>
          <w:rFonts w:eastAsia="Calibri"/>
          <w:smallCaps/>
          <w:szCs w:val="28"/>
          <w:lang w:val="en-GB"/>
        </w:rPr>
        <w:t>Tutin</w:t>
      </w:r>
      <w:proofErr w:type="spellEnd"/>
      <w:r w:rsidRPr="00D8627C">
        <w:rPr>
          <w:rFonts w:eastAsia="Calibri"/>
          <w:szCs w:val="28"/>
          <w:lang w:val="en-GB"/>
        </w:rPr>
        <w:t xml:space="preserve">, T.G., </w:t>
      </w:r>
      <w:r w:rsidRPr="00D8627C">
        <w:rPr>
          <w:rFonts w:eastAsia="Calibri"/>
          <w:smallCaps/>
          <w:szCs w:val="28"/>
          <w:lang w:val="en-GB"/>
        </w:rPr>
        <w:t>Heywood</w:t>
      </w:r>
      <w:r w:rsidRPr="00D8627C">
        <w:rPr>
          <w:rFonts w:eastAsia="Calibri"/>
          <w:szCs w:val="28"/>
          <w:lang w:val="en-GB"/>
        </w:rPr>
        <w:t xml:space="preserve">, V.H., </w:t>
      </w:r>
      <w:r w:rsidRPr="00D8627C">
        <w:rPr>
          <w:rFonts w:eastAsia="Calibri"/>
          <w:smallCaps/>
          <w:szCs w:val="28"/>
          <w:lang w:val="en-GB"/>
        </w:rPr>
        <w:t>Burgess</w:t>
      </w:r>
      <w:r w:rsidRPr="00D8627C">
        <w:rPr>
          <w:rFonts w:eastAsia="Calibri"/>
          <w:szCs w:val="28"/>
          <w:lang w:val="en-GB"/>
        </w:rPr>
        <w:t xml:space="preserve">, N.A., </w:t>
      </w:r>
      <w:r w:rsidRPr="00D8627C">
        <w:rPr>
          <w:rFonts w:eastAsia="Calibri"/>
          <w:smallCaps/>
          <w:szCs w:val="28"/>
          <w:lang w:val="en-GB"/>
        </w:rPr>
        <w:t>Moore</w:t>
      </w:r>
      <w:r w:rsidRPr="00D8627C">
        <w:rPr>
          <w:rFonts w:eastAsia="Calibri"/>
          <w:szCs w:val="28"/>
          <w:lang w:val="en-GB"/>
        </w:rPr>
        <w:t xml:space="preserve">, D.M., </w:t>
      </w:r>
      <w:r w:rsidRPr="00D8627C">
        <w:rPr>
          <w:rFonts w:eastAsia="Calibri"/>
          <w:smallCaps/>
          <w:szCs w:val="28"/>
          <w:lang w:val="en-GB"/>
        </w:rPr>
        <w:t>Valentine</w:t>
      </w:r>
      <w:r w:rsidRPr="00D8627C">
        <w:rPr>
          <w:rFonts w:eastAsia="Calibri"/>
          <w:szCs w:val="28"/>
          <w:lang w:val="en-GB"/>
        </w:rPr>
        <w:t xml:space="preserve">, D.H., </w:t>
      </w:r>
      <w:r w:rsidRPr="00D8627C">
        <w:rPr>
          <w:rFonts w:eastAsia="Calibri"/>
          <w:smallCaps/>
          <w:szCs w:val="28"/>
          <w:lang w:val="en-GB"/>
        </w:rPr>
        <w:t>Walters</w:t>
      </w:r>
      <w:r w:rsidRPr="00D8627C">
        <w:rPr>
          <w:rFonts w:eastAsia="Calibri"/>
          <w:szCs w:val="28"/>
          <w:lang w:val="en-GB"/>
        </w:rPr>
        <w:t xml:space="preserve">, S.M. &amp; D.A. </w:t>
      </w:r>
      <w:r w:rsidRPr="00D8627C">
        <w:rPr>
          <w:rFonts w:eastAsia="Calibri"/>
          <w:smallCaps/>
          <w:szCs w:val="28"/>
          <w:lang w:val="en-GB"/>
        </w:rPr>
        <w:t>Webb</w:t>
      </w:r>
      <w:r w:rsidRPr="00D8627C">
        <w:rPr>
          <w:rFonts w:eastAsia="Calibri"/>
          <w:szCs w:val="28"/>
          <w:lang w:val="en-GB"/>
        </w:rPr>
        <w:t xml:space="preserve"> (eds.) </w:t>
      </w:r>
      <w:r w:rsidRPr="009C5C18">
        <w:rPr>
          <w:rFonts w:eastAsia="Calibri"/>
          <w:szCs w:val="28"/>
          <w:lang w:val="en-GB"/>
        </w:rPr>
        <w:t xml:space="preserve">Flora </w:t>
      </w:r>
      <w:proofErr w:type="spellStart"/>
      <w:r w:rsidRPr="009C5C18">
        <w:rPr>
          <w:rFonts w:eastAsia="Calibri"/>
          <w:szCs w:val="28"/>
          <w:lang w:val="en-GB"/>
        </w:rPr>
        <w:t>Europaea</w:t>
      </w:r>
      <w:proofErr w:type="spellEnd"/>
      <w:r w:rsidRPr="009C5C18">
        <w:rPr>
          <w:rFonts w:eastAsia="Calibri"/>
          <w:szCs w:val="28"/>
          <w:lang w:val="en-GB"/>
        </w:rPr>
        <w:t xml:space="preserve"> 5. </w:t>
      </w:r>
      <w:proofErr w:type="spellStart"/>
      <w:r w:rsidRPr="00E22F70">
        <w:rPr>
          <w:rFonts w:eastAsia="Calibri"/>
          <w:i/>
          <w:szCs w:val="28"/>
          <w:lang w:val="en-GB"/>
        </w:rPr>
        <w:t>Alismataceae</w:t>
      </w:r>
      <w:proofErr w:type="spellEnd"/>
      <w:r w:rsidRPr="00E22F70">
        <w:rPr>
          <w:rFonts w:eastAsia="Calibri"/>
          <w:szCs w:val="28"/>
          <w:lang w:val="en-GB"/>
        </w:rPr>
        <w:t xml:space="preserve"> to </w:t>
      </w:r>
      <w:r w:rsidRPr="00E22F70">
        <w:rPr>
          <w:rFonts w:eastAsia="Calibri"/>
          <w:i/>
          <w:szCs w:val="28"/>
          <w:lang w:val="en-GB"/>
        </w:rPr>
        <w:t>Orchidaceae</w:t>
      </w:r>
      <w:r w:rsidRPr="00E22F70">
        <w:rPr>
          <w:rFonts w:eastAsia="Calibri"/>
          <w:szCs w:val="28"/>
          <w:lang w:val="en-GB"/>
        </w:rPr>
        <w:t>: 332.- Cambridge University Press, Cambridge.</w:t>
      </w:r>
    </w:p>
    <w:p w:rsidR="006108D2" w:rsidRPr="00E22F70" w:rsidRDefault="006108D2" w:rsidP="006108D2">
      <w:pPr>
        <w:ind w:left="567" w:hanging="567"/>
        <w:rPr>
          <w:lang w:val="en-GB"/>
        </w:rPr>
      </w:pPr>
      <w:r w:rsidRPr="00F83214">
        <w:rPr>
          <w:smallCaps/>
          <w:lang w:val="en-GB"/>
        </w:rPr>
        <w:t xml:space="preserve">Pedersen, H. Æ. &amp; N. </w:t>
      </w:r>
      <w:proofErr w:type="spellStart"/>
      <w:r w:rsidRPr="00F83214">
        <w:rPr>
          <w:smallCaps/>
          <w:lang w:val="en-GB"/>
        </w:rPr>
        <w:t>Faurholdt</w:t>
      </w:r>
      <w:proofErr w:type="spellEnd"/>
      <w:r w:rsidRPr="00F83214">
        <w:rPr>
          <w:smallCaps/>
          <w:lang w:val="en-GB"/>
        </w:rPr>
        <w:t xml:space="preserve"> (</w:t>
      </w:r>
      <w:r w:rsidRPr="00F83214">
        <w:rPr>
          <w:lang w:val="en-GB"/>
        </w:rPr>
        <w:t xml:space="preserve">2007): </w:t>
      </w:r>
      <w:r w:rsidRPr="00F83214">
        <w:rPr>
          <w:i/>
          <w:lang w:val="en-GB"/>
        </w:rPr>
        <w:t>Ophrys</w:t>
      </w:r>
      <w:r w:rsidRPr="00F83214">
        <w:rPr>
          <w:lang w:val="en-GB"/>
        </w:rPr>
        <w:t xml:space="preserve"> – The bee orchids of </w:t>
      </w:r>
      <w:proofErr w:type="gramStart"/>
      <w:r w:rsidRPr="00F83214">
        <w:rPr>
          <w:lang w:val="en-GB"/>
        </w:rPr>
        <w:t>Europe.-</w:t>
      </w:r>
      <w:proofErr w:type="gramEnd"/>
      <w:r w:rsidRPr="00F83214">
        <w:rPr>
          <w:lang w:val="en-GB"/>
        </w:rPr>
        <w:t xml:space="preserve"> Kew Publishing, Royal Botanic Gardens, Kew.</w:t>
      </w:r>
    </w:p>
    <w:p w:rsidR="006108D2" w:rsidRPr="00E22F70" w:rsidRDefault="006108D2" w:rsidP="006108D2">
      <w:pPr>
        <w:ind w:left="567" w:hanging="567"/>
        <w:rPr>
          <w:szCs w:val="28"/>
        </w:rPr>
      </w:pPr>
      <w:proofErr w:type="spellStart"/>
      <w:r w:rsidRPr="00C30018">
        <w:rPr>
          <w:smallCaps/>
          <w:szCs w:val="28"/>
          <w:lang w:val="it-IT"/>
        </w:rPr>
        <w:t>Perazza</w:t>
      </w:r>
      <w:proofErr w:type="spellEnd"/>
      <w:r w:rsidRPr="00C30018">
        <w:rPr>
          <w:smallCaps/>
          <w:szCs w:val="28"/>
          <w:lang w:val="it-IT"/>
        </w:rPr>
        <w:t>, G</w:t>
      </w:r>
      <w:r w:rsidRPr="00C30018">
        <w:rPr>
          <w:szCs w:val="28"/>
          <w:lang w:val="it-IT"/>
        </w:rPr>
        <w:t xml:space="preserve">. (2010): </w:t>
      </w:r>
      <w:r w:rsidRPr="00C30018">
        <w:rPr>
          <w:i/>
          <w:szCs w:val="28"/>
          <w:lang w:val="it-IT"/>
        </w:rPr>
        <w:t>Epipactis helleborine</w:t>
      </w:r>
      <w:r w:rsidRPr="00C30018">
        <w:rPr>
          <w:szCs w:val="28"/>
          <w:lang w:val="it-IT"/>
        </w:rPr>
        <w:t xml:space="preserve"> subsp. </w:t>
      </w:r>
      <w:r w:rsidRPr="00C30018">
        <w:rPr>
          <w:i/>
          <w:szCs w:val="28"/>
          <w:lang w:val="it-IT"/>
        </w:rPr>
        <w:t>moratoria</w:t>
      </w:r>
      <w:r w:rsidRPr="00C30018">
        <w:rPr>
          <w:szCs w:val="28"/>
          <w:lang w:val="it-IT"/>
        </w:rPr>
        <w:t xml:space="preserve"> </w:t>
      </w:r>
      <w:proofErr w:type="spellStart"/>
      <w:r w:rsidRPr="00C30018">
        <w:rPr>
          <w:szCs w:val="28"/>
          <w:lang w:val="it-IT"/>
        </w:rPr>
        <w:t>Riech</w:t>
      </w:r>
      <w:proofErr w:type="spellEnd"/>
      <w:r w:rsidRPr="00C30018">
        <w:rPr>
          <w:szCs w:val="28"/>
          <w:lang w:val="it-IT"/>
        </w:rPr>
        <w:t xml:space="preserve">. </w:t>
      </w:r>
      <w:r w:rsidRPr="00E22F70">
        <w:rPr>
          <w:szCs w:val="28"/>
        </w:rPr>
        <w:t xml:space="preserve">&amp; </w:t>
      </w:r>
      <w:proofErr w:type="spellStart"/>
      <w:r w:rsidRPr="00E22F70">
        <w:rPr>
          <w:szCs w:val="28"/>
        </w:rPr>
        <w:t>Zirnsack</w:t>
      </w:r>
      <w:proofErr w:type="spellEnd"/>
      <w:r w:rsidRPr="00E22F70">
        <w:rPr>
          <w:szCs w:val="28"/>
        </w:rPr>
        <w:t xml:space="preserve">, </w:t>
      </w:r>
      <w:proofErr w:type="spellStart"/>
      <w:r w:rsidRPr="00E22F70">
        <w:rPr>
          <w:szCs w:val="28"/>
        </w:rPr>
        <w:t>orchidea</w:t>
      </w:r>
      <w:proofErr w:type="spellEnd"/>
      <w:r w:rsidRPr="00E22F70">
        <w:rPr>
          <w:szCs w:val="28"/>
        </w:rPr>
        <w:t xml:space="preserve"> </w:t>
      </w:r>
      <w:proofErr w:type="spellStart"/>
      <w:r w:rsidRPr="00E22F70">
        <w:rPr>
          <w:szCs w:val="28"/>
        </w:rPr>
        <w:t>nuova</w:t>
      </w:r>
      <w:proofErr w:type="spellEnd"/>
      <w:r w:rsidRPr="00E22F70">
        <w:rPr>
          <w:szCs w:val="28"/>
        </w:rPr>
        <w:t xml:space="preserve"> per </w:t>
      </w:r>
      <w:proofErr w:type="spellStart"/>
      <w:r w:rsidRPr="00E22F70">
        <w:rPr>
          <w:szCs w:val="28"/>
        </w:rPr>
        <w:t>l´Italia</w:t>
      </w:r>
      <w:proofErr w:type="spellEnd"/>
      <w:r w:rsidRPr="00E22F70">
        <w:rPr>
          <w:szCs w:val="28"/>
        </w:rPr>
        <w:t xml:space="preserve">.- GIROS </w:t>
      </w:r>
      <w:proofErr w:type="spellStart"/>
      <w:r w:rsidRPr="00E22F70">
        <w:rPr>
          <w:szCs w:val="28"/>
        </w:rPr>
        <w:t>Notizie</w:t>
      </w:r>
      <w:proofErr w:type="spellEnd"/>
      <w:r w:rsidRPr="00E22F70">
        <w:rPr>
          <w:szCs w:val="28"/>
        </w:rPr>
        <w:t xml:space="preserve"> 44: 50-52, </w:t>
      </w:r>
      <w:proofErr w:type="spellStart"/>
      <w:r w:rsidRPr="00E22F70">
        <w:rPr>
          <w:szCs w:val="28"/>
        </w:rPr>
        <w:t>Inserto</w:t>
      </w:r>
      <w:proofErr w:type="spellEnd"/>
      <w:r w:rsidRPr="00E22F70">
        <w:rPr>
          <w:szCs w:val="28"/>
        </w:rPr>
        <w:t> 3.</w:t>
      </w:r>
    </w:p>
    <w:p w:rsidR="006108D2" w:rsidRDefault="006108D2" w:rsidP="006108D2">
      <w:pPr>
        <w:ind w:left="567" w:hanging="567"/>
        <w:rPr>
          <w:smallCaps/>
          <w:spacing w:val="-3"/>
          <w:szCs w:val="28"/>
        </w:rPr>
      </w:pPr>
      <w:r w:rsidRPr="00FA0433">
        <w:rPr>
          <w:smallCaps/>
          <w:spacing w:val="-3"/>
          <w:szCs w:val="28"/>
        </w:rPr>
        <w:t>Reinhard</w:t>
      </w:r>
      <w:r w:rsidRPr="00FA0433">
        <w:rPr>
          <w:spacing w:val="-3"/>
          <w:szCs w:val="28"/>
        </w:rPr>
        <w:t xml:space="preserve">, H. R., </w:t>
      </w:r>
      <w:r w:rsidRPr="00FA0433">
        <w:rPr>
          <w:smallCaps/>
          <w:spacing w:val="-3"/>
          <w:szCs w:val="28"/>
        </w:rPr>
        <w:t>Gölz</w:t>
      </w:r>
      <w:r w:rsidRPr="00FA0433">
        <w:rPr>
          <w:spacing w:val="-3"/>
          <w:szCs w:val="28"/>
        </w:rPr>
        <w:t xml:space="preserve">, P., </w:t>
      </w:r>
      <w:r w:rsidRPr="00FA0433">
        <w:rPr>
          <w:smallCaps/>
          <w:spacing w:val="-3"/>
          <w:szCs w:val="28"/>
        </w:rPr>
        <w:t>Peter</w:t>
      </w:r>
      <w:r w:rsidRPr="00FA0433">
        <w:rPr>
          <w:spacing w:val="-3"/>
          <w:szCs w:val="28"/>
        </w:rPr>
        <w:t xml:space="preserve">, R. &amp; H. </w:t>
      </w:r>
      <w:r w:rsidRPr="00FA0433">
        <w:rPr>
          <w:smallCaps/>
          <w:spacing w:val="-3"/>
          <w:szCs w:val="28"/>
        </w:rPr>
        <w:t>Wildermuth</w:t>
      </w:r>
      <w:r w:rsidRPr="00FA0433">
        <w:rPr>
          <w:spacing w:val="-3"/>
          <w:szCs w:val="28"/>
        </w:rPr>
        <w:t xml:space="preserve"> (1990): Die Orchideen der Schweiz und der angrenzenden Gebiete.- </w:t>
      </w:r>
      <w:r w:rsidRPr="00C63BB9">
        <w:rPr>
          <w:spacing w:val="-3"/>
          <w:szCs w:val="28"/>
        </w:rPr>
        <w:t>Egg.</w:t>
      </w:r>
    </w:p>
    <w:p w:rsidR="006108D2" w:rsidRPr="00C30018" w:rsidRDefault="006108D2" w:rsidP="006108D2">
      <w:pPr>
        <w:ind w:left="567" w:hanging="567"/>
        <w:rPr>
          <w:spacing w:val="-3"/>
          <w:szCs w:val="28"/>
          <w:lang w:val="en-GB"/>
        </w:rPr>
      </w:pPr>
      <w:r w:rsidRPr="00C63BB9">
        <w:rPr>
          <w:smallCaps/>
          <w:spacing w:val="-3"/>
          <w:szCs w:val="28"/>
        </w:rPr>
        <w:t>Schmid</w:t>
      </w:r>
      <w:r w:rsidRPr="00C63BB9">
        <w:rPr>
          <w:spacing w:val="-3"/>
          <w:szCs w:val="28"/>
        </w:rPr>
        <w:t xml:space="preserve">, W. (1987): Orchideenkartierung in der Schweiz.- </w:t>
      </w:r>
      <w:proofErr w:type="spellStart"/>
      <w:r w:rsidRPr="00C63BB9">
        <w:rPr>
          <w:spacing w:val="-3"/>
          <w:szCs w:val="28"/>
        </w:rPr>
        <w:t>Mitt</w:t>
      </w:r>
      <w:proofErr w:type="spellEnd"/>
      <w:r w:rsidRPr="00C63BB9">
        <w:rPr>
          <w:spacing w:val="-3"/>
          <w:szCs w:val="28"/>
        </w:rPr>
        <w:t>.</w:t>
      </w:r>
      <w:r>
        <w:rPr>
          <w:spacing w:val="-3"/>
          <w:szCs w:val="28"/>
        </w:rPr>
        <w:t xml:space="preserve"> </w:t>
      </w:r>
      <w:proofErr w:type="spellStart"/>
      <w:r w:rsidRPr="00C63BB9">
        <w:rPr>
          <w:spacing w:val="-3"/>
          <w:szCs w:val="28"/>
        </w:rPr>
        <w:t>Bl</w:t>
      </w:r>
      <w:proofErr w:type="spellEnd"/>
      <w:r w:rsidRPr="00C63BB9">
        <w:rPr>
          <w:spacing w:val="-3"/>
          <w:szCs w:val="28"/>
        </w:rPr>
        <w:t xml:space="preserve">. </w:t>
      </w:r>
      <w:proofErr w:type="spellStart"/>
      <w:r w:rsidRPr="00C63BB9">
        <w:rPr>
          <w:spacing w:val="-3"/>
          <w:szCs w:val="28"/>
        </w:rPr>
        <w:t>Arbeitskr</w:t>
      </w:r>
      <w:proofErr w:type="spellEnd"/>
      <w:r w:rsidRPr="00C63BB9">
        <w:rPr>
          <w:spacing w:val="-3"/>
          <w:szCs w:val="28"/>
        </w:rPr>
        <w:t xml:space="preserve">. Heim. </w:t>
      </w:r>
      <w:proofErr w:type="spellStart"/>
      <w:r w:rsidRPr="00C63BB9">
        <w:rPr>
          <w:spacing w:val="-3"/>
          <w:szCs w:val="28"/>
        </w:rPr>
        <w:t>Orch</w:t>
      </w:r>
      <w:proofErr w:type="spellEnd"/>
      <w:r w:rsidRPr="00C63BB9">
        <w:rPr>
          <w:spacing w:val="-3"/>
          <w:szCs w:val="28"/>
        </w:rPr>
        <w:t xml:space="preserve">. </w:t>
      </w:r>
      <w:r w:rsidRPr="00C30018">
        <w:rPr>
          <w:spacing w:val="-3"/>
          <w:szCs w:val="28"/>
          <w:lang w:val="en-GB"/>
        </w:rPr>
        <w:t>Baden-</w:t>
      </w:r>
      <w:proofErr w:type="spellStart"/>
      <w:r w:rsidRPr="00C30018">
        <w:rPr>
          <w:spacing w:val="-3"/>
          <w:szCs w:val="28"/>
          <w:lang w:val="en-GB"/>
        </w:rPr>
        <w:t>Württ</w:t>
      </w:r>
      <w:proofErr w:type="spellEnd"/>
      <w:r w:rsidRPr="00C30018">
        <w:rPr>
          <w:spacing w:val="-3"/>
          <w:szCs w:val="28"/>
          <w:lang w:val="en-GB"/>
        </w:rPr>
        <w:t>. 19 (3): 757-768.</w:t>
      </w:r>
    </w:p>
    <w:p w:rsidR="006108D2" w:rsidRPr="00FA0433" w:rsidRDefault="006108D2" w:rsidP="006108D2">
      <w:pPr>
        <w:ind w:left="567" w:hanging="567"/>
        <w:rPr>
          <w:szCs w:val="28"/>
        </w:rPr>
      </w:pPr>
      <w:r w:rsidRPr="00C30018">
        <w:rPr>
          <w:smallCaps/>
          <w:szCs w:val="28"/>
          <w:lang w:val="en-GB"/>
        </w:rPr>
        <w:t>Schmidt</w:t>
      </w:r>
      <w:r w:rsidRPr="00C30018">
        <w:rPr>
          <w:szCs w:val="28"/>
          <w:lang w:val="en-GB"/>
        </w:rPr>
        <w:t xml:space="preserve">, V. M. (2005): Flora </w:t>
      </w:r>
      <w:proofErr w:type="spellStart"/>
      <w:r w:rsidRPr="00C30018">
        <w:rPr>
          <w:szCs w:val="28"/>
          <w:lang w:val="en-GB"/>
        </w:rPr>
        <w:t>Arkhangelskoi</w:t>
      </w:r>
      <w:proofErr w:type="spellEnd"/>
      <w:r w:rsidRPr="00C30018">
        <w:rPr>
          <w:szCs w:val="28"/>
          <w:lang w:val="en-GB"/>
        </w:rPr>
        <w:t xml:space="preserve"> </w:t>
      </w:r>
      <w:proofErr w:type="spellStart"/>
      <w:r w:rsidRPr="00C30018">
        <w:rPr>
          <w:szCs w:val="28"/>
          <w:lang w:val="en-GB"/>
        </w:rPr>
        <w:t>oblasti</w:t>
      </w:r>
      <w:proofErr w:type="spellEnd"/>
      <w:r w:rsidRPr="00C30018">
        <w:rPr>
          <w:szCs w:val="28"/>
          <w:lang w:val="en-GB"/>
        </w:rPr>
        <w:t xml:space="preserve"> (The flora of Archangelsk Region</w:t>
      </w:r>
      <w:proofErr w:type="gramStart"/>
      <w:r w:rsidRPr="00C30018">
        <w:rPr>
          <w:szCs w:val="28"/>
          <w:lang w:val="en-GB"/>
        </w:rPr>
        <w:t>).-</w:t>
      </w:r>
      <w:proofErr w:type="gramEnd"/>
      <w:r w:rsidRPr="00C30018">
        <w:rPr>
          <w:szCs w:val="28"/>
          <w:lang w:val="en-GB"/>
        </w:rPr>
        <w:t xml:space="preserve"> </w:t>
      </w:r>
      <w:r w:rsidRPr="00FA0433">
        <w:rPr>
          <w:szCs w:val="28"/>
        </w:rPr>
        <w:t>Saint-Petersburg.</w:t>
      </w:r>
    </w:p>
    <w:p w:rsidR="006108D2" w:rsidRPr="00C30018" w:rsidRDefault="006108D2" w:rsidP="006108D2">
      <w:pPr>
        <w:ind w:left="567" w:hanging="567"/>
        <w:rPr>
          <w:szCs w:val="28"/>
          <w:lang w:val="en-GB"/>
        </w:rPr>
      </w:pPr>
      <w:proofErr w:type="spellStart"/>
      <w:r w:rsidRPr="00C63BB9">
        <w:rPr>
          <w:smallCaps/>
          <w:szCs w:val="28"/>
        </w:rPr>
        <w:t>Vöth</w:t>
      </w:r>
      <w:proofErr w:type="spellEnd"/>
      <w:r w:rsidRPr="00C63BB9">
        <w:rPr>
          <w:szCs w:val="28"/>
        </w:rPr>
        <w:t>, W. (2001): Orchideen und ihre Wespen und Bie</w:t>
      </w:r>
      <w:r>
        <w:rPr>
          <w:szCs w:val="28"/>
        </w:rPr>
        <w:t xml:space="preserve">nen.- </w:t>
      </w:r>
      <w:r w:rsidRPr="006108D2">
        <w:rPr>
          <w:szCs w:val="28"/>
        </w:rPr>
        <w:t xml:space="preserve">J. Eur. </w:t>
      </w:r>
      <w:r w:rsidRPr="00C30018">
        <w:rPr>
          <w:szCs w:val="28"/>
          <w:lang w:val="en-GB"/>
        </w:rPr>
        <w:t>Orch. 33 (4): 1025-1052.</w:t>
      </w:r>
    </w:p>
    <w:p w:rsidR="006108D2" w:rsidRPr="00C30018" w:rsidRDefault="006108D2" w:rsidP="006108D2">
      <w:pPr>
        <w:ind w:left="567" w:hanging="567"/>
        <w:rPr>
          <w:lang w:val="en-GB"/>
        </w:rPr>
      </w:pPr>
    </w:p>
    <w:p w:rsidR="006108D2" w:rsidRPr="00C30018" w:rsidRDefault="006108D2" w:rsidP="006108D2">
      <w:pPr>
        <w:ind w:left="567" w:hanging="567"/>
        <w:rPr>
          <w:lang w:val="en-GB"/>
        </w:rPr>
      </w:pPr>
    </w:p>
    <w:p w:rsidR="006108D2" w:rsidRPr="00C30018" w:rsidRDefault="006108D2" w:rsidP="006108D2">
      <w:pPr>
        <w:ind w:left="567" w:hanging="567"/>
        <w:rPr>
          <w:b/>
          <w:lang w:val="en-GB"/>
        </w:rPr>
      </w:pPr>
      <w:proofErr w:type="spellStart"/>
      <w:r w:rsidRPr="00C30018">
        <w:rPr>
          <w:b/>
          <w:lang w:val="en-GB"/>
        </w:rPr>
        <w:t>Internetquellen</w:t>
      </w:r>
      <w:proofErr w:type="spellEnd"/>
      <w:r w:rsidRPr="00C30018">
        <w:rPr>
          <w:b/>
          <w:lang w:val="en-GB"/>
        </w:rPr>
        <w:t xml:space="preserve"> / Internet sites</w:t>
      </w:r>
    </w:p>
    <w:p w:rsidR="006108D2" w:rsidRPr="00C30018" w:rsidRDefault="006108D2" w:rsidP="006108D2">
      <w:pPr>
        <w:ind w:left="567" w:hanging="567"/>
        <w:rPr>
          <w:b/>
          <w:lang w:val="en-GB"/>
        </w:rPr>
      </w:pPr>
    </w:p>
    <w:p w:rsidR="006108D2" w:rsidRPr="001064CC" w:rsidRDefault="006108D2" w:rsidP="006108D2">
      <w:pPr>
        <w:ind w:left="567" w:hanging="567"/>
        <w:rPr>
          <w:lang w:val="en-GB"/>
        </w:rPr>
      </w:pPr>
      <w:r w:rsidRPr="001064CC">
        <w:rPr>
          <w:lang w:val="en-GB"/>
        </w:rPr>
        <w:t>Antonopoulos, Z.: Orchids of Greece (Hellas</w:t>
      </w:r>
      <w:proofErr w:type="gramStart"/>
      <w:r w:rsidRPr="001064CC">
        <w:rPr>
          <w:lang w:val="en-GB"/>
        </w:rPr>
        <w:t>).-</w:t>
      </w:r>
      <w:proofErr w:type="gramEnd"/>
      <w:r w:rsidRPr="001064CC">
        <w:rPr>
          <w:lang w:val="en-GB"/>
        </w:rPr>
        <w:t xml:space="preserve"> </w:t>
      </w:r>
      <w:r w:rsidRPr="00DE5A41">
        <w:rPr>
          <w:lang w:val="en-GB"/>
        </w:rPr>
        <w:t>http://www.greekorchids.gr/</w:t>
      </w:r>
      <w:r w:rsidRPr="001064CC">
        <w:rPr>
          <w:lang w:val="en-GB"/>
        </w:rPr>
        <w:t xml:space="preserve"> (accessed on 12 November 2012).</w:t>
      </w:r>
    </w:p>
    <w:p w:rsidR="006108D2" w:rsidRPr="001064CC" w:rsidRDefault="006108D2" w:rsidP="006108D2">
      <w:pPr>
        <w:ind w:left="567" w:hanging="567"/>
        <w:rPr>
          <w:lang w:val="en-GB"/>
        </w:rPr>
      </w:pPr>
      <w:r w:rsidRPr="001064CC">
        <w:rPr>
          <w:lang w:val="en-GB"/>
        </w:rPr>
        <w:t xml:space="preserve">World Checklist of Selected Plant Families, Royal Botanic Gardens </w:t>
      </w:r>
      <w:proofErr w:type="gramStart"/>
      <w:r w:rsidRPr="001064CC">
        <w:rPr>
          <w:lang w:val="en-GB"/>
        </w:rPr>
        <w:t>Kew.-</w:t>
      </w:r>
      <w:proofErr w:type="gramEnd"/>
      <w:r w:rsidRPr="001064CC">
        <w:rPr>
          <w:lang w:val="en-GB"/>
        </w:rPr>
        <w:t xml:space="preserve"> </w:t>
      </w:r>
      <w:r w:rsidRPr="00DE5A41">
        <w:rPr>
          <w:lang w:val="en-GB"/>
        </w:rPr>
        <w:t>http://apps.kew.org/wcsp/namedetail.do;jsessionid=C8574A18766C44DA904BD13EF47BC770?name_id=462243</w:t>
      </w:r>
      <w:r w:rsidRPr="001064CC">
        <w:rPr>
          <w:lang w:val="en-GB"/>
        </w:rPr>
        <w:t xml:space="preserve"> (accessed on 12 November 2012).</w:t>
      </w:r>
    </w:p>
    <w:p w:rsidR="006108D2" w:rsidRPr="001064CC" w:rsidRDefault="006108D2" w:rsidP="006108D2">
      <w:pPr>
        <w:ind w:left="567" w:hanging="567"/>
        <w:rPr>
          <w:lang w:val="en-GB"/>
        </w:rPr>
      </w:pPr>
    </w:p>
    <w:p w:rsidR="006108D2" w:rsidRPr="001064CC" w:rsidRDefault="006108D2" w:rsidP="006108D2">
      <w:pPr>
        <w:ind w:left="567" w:hanging="567"/>
        <w:rPr>
          <w:lang w:val="en-GB"/>
        </w:rPr>
      </w:pPr>
    </w:p>
    <w:p w:rsidR="006108D2" w:rsidRPr="006D631A" w:rsidRDefault="006108D2" w:rsidP="006108D2">
      <w:pPr>
        <w:ind w:left="567" w:hanging="567"/>
        <w:rPr>
          <w:b/>
        </w:rPr>
      </w:pPr>
      <w:r w:rsidRPr="00F83214">
        <w:rPr>
          <w:b/>
        </w:rPr>
        <w:t>Adresse des Autors /der Autoren</w:t>
      </w:r>
    </w:p>
    <w:p w:rsidR="006108D2" w:rsidRPr="006D631A" w:rsidRDefault="006108D2" w:rsidP="006108D2"/>
    <w:p w:rsidR="006108D2" w:rsidRDefault="006108D2" w:rsidP="006108D2">
      <w:r>
        <w:t>Hermine &amp; Biene Hummel</w:t>
      </w:r>
    </w:p>
    <w:p w:rsidR="006108D2" w:rsidRPr="0091201E" w:rsidRDefault="006108D2" w:rsidP="006108D2">
      <w:pPr>
        <w:rPr>
          <w:lang w:val="en-US"/>
        </w:rPr>
      </w:pPr>
      <w:proofErr w:type="spellStart"/>
      <w:r w:rsidRPr="0091201E">
        <w:rPr>
          <w:lang w:val="en-US"/>
        </w:rPr>
        <w:t>Lehrpfad</w:t>
      </w:r>
      <w:proofErr w:type="spellEnd"/>
      <w:r w:rsidRPr="0091201E">
        <w:rPr>
          <w:lang w:val="en-US"/>
        </w:rPr>
        <w:t xml:space="preserve"> 12</w:t>
      </w:r>
    </w:p>
    <w:p w:rsidR="006108D2" w:rsidRPr="00A07428" w:rsidRDefault="006108D2" w:rsidP="006108D2">
      <w:pPr>
        <w:rPr>
          <w:lang w:val="en-GB"/>
        </w:rPr>
      </w:pPr>
      <w:r w:rsidRPr="00A07428">
        <w:rPr>
          <w:lang w:val="en-GB"/>
        </w:rPr>
        <w:t>D-69469 Ort /Town</w:t>
      </w:r>
    </w:p>
    <w:p w:rsidR="006108D2" w:rsidRPr="00A07428" w:rsidRDefault="006108D2" w:rsidP="006108D2">
      <w:pPr>
        <w:rPr>
          <w:lang w:val="en-GB"/>
        </w:rPr>
      </w:pPr>
      <w:r w:rsidRPr="00A07428">
        <w:rPr>
          <w:lang w:val="en-GB"/>
        </w:rPr>
        <w:t>Land / Country</w:t>
      </w:r>
    </w:p>
    <w:p w:rsidR="006108D2" w:rsidRPr="0091201E" w:rsidRDefault="006108D2" w:rsidP="006108D2">
      <w:r w:rsidRPr="0091201E">
        <w:t>E-Mail: name@domaine.xx</w:t>
      </w:r>
    </w:p>
    <w:p w:rsidR="006108D2" w:rsidRPr="0091201E" w:rsidRDefault="006108D2" w:rsidP="006108D2"/>
    <w:p w:rsidR="006108D2" w:rsidRPr="0091201E" w:rsidRDefault="006108D2" w:rsidP="006108D2">
      <w:pPr>
        <w:tabs>
          <w:tab w:val="left" w:pos="4253"/>
          <w:tab w:val="left" w:pos="5387"/>
        </w:tabs>
        <w:rPr>
          <w:rFonts w:ascii="Arial" w:hAnsi="Arial" w:cs="Arial"/>
          <w:sz w:val="24"/>
          <w:szCs w:val="24"/>
        </w:rPr>
      </w:pP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387"/>
        </w:tabs>
        <w:rPr>
          <w:rFonts w:ascii="Arial" w:hAnsi="Arial" w:cs="Arial"/>
          <w:sz w:val="24"/>
          <w:szCs w:val="24"/>
        </w:rPr>
      </w:pPr>
      <w:r w:rsidRPr="00EC136C">
        <w:rPr>
          <w:rFonts w:ascii="Arial" w:hAnsi="Arial" w:cs="Arial"/>
          <w:sz w:val="24"/>
          <w:szCs w:val="24"/>
          <w:highlight w:val="cyan"/>
        </w:rPr>
        <w:t>JEO: Farbmarkierungen zur redaktionellen Bearbeitung, zu Löschen nach Fertigstellung des Manuskriptes: Korrekturen, Änderungsvorschläge, Anmerkungen, d.h.:</w:t>
      </w: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5387"/>
        </w:tabs>
        <w:rPr>
          <w:rFonts w:ascii="Arial" w:hAnsi="Arial" w:cs="Arial"/>
          <w:sz w:val="24"/>
          <w:szCs w:val="24"/>
        </w:rPr>
      </w:pP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</w:rPr>
      </w:pPr>
      <w:r w:rsidRPr="00EC136C">
        <w:rPr>
          <w:rFonts w:ascii="Arial" w:hAnsi="Arial" w:cs="Arial"/>
          <w:i/>
          <w:sz w:val="24"/>
          <w:szCs w:val="24"/>
          <w:highlight w:val="yellow"/>
        </w:rPr>
        <w:t>gelb</w:t>
      </w:r>
      <w:r w:rsidRPr="00EC136C">
        <w:rPr>
          <w:rFonts w:ascii="Arial" w:hAnsi="Arial" w:cs="Arial"/>
          <w:i/>
          <w:sz w:val="24"/>
          <w:szCs w:val="24"/>
          <w:highlight w:val="yellow"/>
        </w:rPr>
        <w:tab/>
        <w:t>zu prüfende Einfügungen</w:t>
      </w:r>
      <w:r w:rsidRPr="00EC136C">
        <w:rPr>
          <w:rFonts w:ascii="Arial" w:hAnsi="Arial" w:cs="Arial"/>
          <w:i/>
          <w:sz w:val="24"/>
          <w:szCs w:val="24"/>
        </w:rPr>
        <w:tab/>
      </w:r>
      <w:r w:rsidRPr="00EC136C">
        <w:rPr>
          <w:rFonts w:ascii="Arial" w:hAnsi="Arial" w:cs="Arial"/>
          <w:i/>
          <w:sz w:val="24"/>
          <w:szCs w:val="24"/>
          <w:highlight w:val="green"/>
        </w:rPr>
        <w:t>grün</w:t>
      </w:r>
      <w:r w:rsidRPr="00EC136C">
        <w:rPr>
          <w:rFonts w:ascii="Arial" w:hAnsi="Arial" w:cs="Arial"/>
          <w:i/>
          <w:sz w:val="24"/>
          <w:szCs w:val="24"/>
          <w:highlight w:val="green"/>
        </w:rPr>
        <w:tab/>
        <w:t>zu prüfen, ggf. zu ergänzen</w:t>
      </w: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</w:rPr>
      </w:pP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</w:rPr>
      </w:pPr>
      <w:r w:rsidRPr="00EC136C">
        <w:rPr>
          <w:rFonts w:ascii="Arial" w:hAnsi="Arial" w:cs="Arial"/>
          <w:i/>
          <w:sz w:val="24"/>
          <w:szCs w:val="24"/>
          <w:highlight w:val="red"/>
        </w:rPr>
        <w:t>rot</w:t>
      </w:r>
      <w:r w:rsidRPr="00EC136C">
        <w:rPr>
          <w:rFonts w:ascii="Arial" w:hAnsi="Arial" w:cs="Arial"/>
          <w:i/>
          <w:sz w:val="24"/>
          <w:szCs w:val="24"/>
          <w:highlight w:val="red"/>
        </w:rPr>
        <w:tab/>
        <w:t>Streichungen</w:t>
      </w:r>
      <w:r w:rsidRPr="00EC136C">
        <w:rPr>
          <w:rFonts w:ascii="Arial" w:hAnsi="Arial" w:cs="Arial"/>
          <w:i/>
          <w:sz w:val="24"/>
          <w:szCs w:val="24"/>
        </w:rPr>
        <w:tab/>
      </w:r>
      <w:r w:rsidRPr="00EC136C">
        <w:rPr>
          <w:rFonts w:ascii="Arial" w:hAnsi="Arial" w:cs="Arial"/>
          <w:i/>
          <w:sz w:val="24"/>
          <w:szCs w:val="24"/>
          <w:highlight w:val="magenta"/>
        </w:rPr>
        <w:t>purpurn</w:t>
      </w:r>
      <w:r w:rsidRPr="00EC136C">
        <w:rPr>
          <w:rFonts w:ascii="Arial" w:hAnsi="Arial" w:cs="Arial"/>
          <w:i/>
          <w:sz w:val="24"/>
          <w:szCs w:val="24"/>
          <w:highlight w:val="magenta"/>
        </w:rPr>
        <w:tab/>
        <w:t xml:space="preserve">geändert (Format, </w:t>
      </w:r>
      <w:r>
        <w:rPr>
          <w:rFonts w:ascii="Arial" w:hAnsi="Arial" w:cs="Arial"/>
          <w:i/>
          <w:sz w:val="24"/>
          <w:szCs w:val="24"/>
          <w:highlight w:val="magenta"/>
        </w:rPr>
        <w:t xml:space="preserve">Position, </w:t>
      </w:r>
      <w:r w:rsidRPr="00EC136C">
        <w:rPr>
          <w:rFonts w:ascii="Arial" w:hAnsi="Arial" w:cs="Arial"/>
          <w:i/>
          <w:sz w:val="24"/>
          <w:szCs w:val="24"/>
          <w:highlight w:val="magenta"/>
        </w:rPr>
        <w:t>...)</w:t>
      </w: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</w:rPr>
      </w:pPr>
    </w:p>
    <w:p w:rsidR="006108D2" w:rsidRPr="00EC136C" w:rsidRDefault="006108D2" w:rsidP="0061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  <w:tab w:val="left" w:pos="4253"/>
          <w:tab w:val="left" w:pos="4536"/>
          <w:tab w:val="left" w:pos="5387"/>
          <w:tab w:val="left" w:pos="5670"/>
        </w:tabs>
        <w:rPr>
          <w:rFonts w:ascii="Arial" w:hAnsi="Arial" w:cs="Arial"/>
          <w:i/>
          <w:sz w:val="24"/>
          <w:szCs w:val="24"/>
        </w:rPr>
      </w:pPr>
      <w:r w:rsidRPr="00AA6399">
        <w:rPr>
          <w:rFonts w:ascii="Arial" w:hAnsi="Arial" w:cs="Arial"/>
          <w:i/>
          <w:sz w:val="24"/>
          <w:szCs w:val="24"/>
          <w:highlight w:val="lightGray"/>
        </w:rPr>
        <w:t>grau</w:t>
      </w:r>
      <w:r w:rsidRPr="00AA6399">
        <w:rPr>
          <w:rFonts w:ascii="Arial" w:hAnsi="Arial" w:cs="Arial"/>
          <w:i/>
          <w:sz w:val="24"/>
          <w:szCs w:val="24"/>
          <w:highlight w:val="lightGray"/>
        </w:rPr>
        <w:tab/>
        <w:t>unsere Anmerkungen</w:t>
      </w:r>
      <w:r w:rsidRPr="00EC136C">
        <w:rPr>
          <w:rFonts w:ascii="Arial" w:hAnsi="Arial" w:cs="Arial"/>
          <w:i/>
          <w:sz w:val="24"/>
          <w:szCs w:val="24"/>
        </w:rPr>
        <w:tab/>
      </w:r>
      <w:r w:rsidRPr="00EC136C">
        <w:rPr>
          <w:rFonts w:ascii="Arial" w:hAnsi="Arial" w:cs="Arial"/>
          <w:i/>
          <w:sz w:val="24"/>
          <w:szCs w:val="24"/>
          <w:highlight w:val="cyan"/>
        </w:rPr>
        <w:t>türkis</w:t>
      </w:r>
      <w:r w:rsidRPr="00EC136C">
        <w:rPr>
          <w:rFonts w:ascii="Arial" w:hAnsi="Arial" w:cs="Arial"/>
          <w:i/>
          <w:sz w:val="24"/>
          <w:szCs w:val="24"/>
          <w:highlight w:val="cyan"/>
        </w:rPr>
        <w:tab/>
        <w:t>von Redaktion abzuschließen</w:t>
      </w:r>
    </w:p>
    <w:p w:rsidR="006108D2" w:rsidRPr="00EC136C" w:rsidRDefault="006108D2" w:rsidP="006108D2">
      <w:pPr>
        <w:tabs>
          <w:tab w:val="left" w:pos="4253"/>
          <w:tab w:val="left" w:pos="5387"/>
        </w:tabs>
        <w:rPr>
          <w:rFonts w:ascii="Arial" w:hAnsi="Arial" w:cs="Arial"/>
          <w:spacing w:val="-3"/>
          <w:sz w:val="24"/>
          <w:szCs w:val="24"/>
          <w:lang w:val="de-CH"/>
        </w:rPr>
      </w:pPr>
    </w:p>
    <w:p w:rsidR="006108D2" w:rsidRDefault="006108D2" w:rsidP="006108D2"/>
    <w:p w:rsidR="006108D2" w:rsidRDefault="006108D2" w:rsidP="006108D2"/>
    <w:p w:rsidR="006108D2" w:rsidRDefault="006108D2" w:rsidP="006108D2">
      <w:r w:rsidRPr="00507DF4">
        <w:t xml:space="preserve">Tabellen (Arial, 11 – 12 p), </w:t>
      </w:r>
      <w:r>
        <w:t xml:space="preserve">Graphiken, </w:t>
      </w:r>
      <w:r w:rsidRPr="00507DF4">
        <w:t>Diagramme, Abbildungen, Farbtafeln mit Legenden entweder separat oder innerhalb des Textes.</w:t>
      </w:r>
      <w:r>
        <w:t xml:space="preserve"> Angabe der </w:t>
      </w:r>
      <w:r w:rsidRPr="00574CED">
        <w:t xml:space="preserve">Herkunft des Materials, </w:t>
      </w:r>
      <w:r>
        <w:t xml:space="preserve">der </w:t>
      </w:r>
      <w:r w:rsidRPr="00574CED">
        <w:t>angewandte</w:t>
      </w:r>
      <w:r>
        <w:t>n</w:t>
      </w:r>
      <w:r w:rsidRPr="00574CED">
        <w:t xml:space="preserve"> Methoden, </w:t>
      </w:r>
      <w:proofErr w:type="spellStart"/>
      <w:r>
        <w:t>p</w:t>
      </w:r>
      <w:r w:rsidRPr="00574CED">
        <w:t>hysik</w:t>
      </w:r>
      <w:proofErr w:type="spellEnd"/>
      <w:r w:rsidRPr="00574CED">
        <w:t xml:space="preserve">. </w:t>
      </w:r>
      <w:r w:rsidRPr="00507DF4">
        <w:t>Einheiten, Koordinaten als UTM</w:t>
      </w:r>
      <w:r w:rsidRPr="00507DF4">
        <w:rPr>
          <w:vertAlign w:val="subscript"/>
        </w:rPr>
        <w:t xml:space="preserve"> WGS84, </w:t>
      </w:r>
      <w:r w:rsidRPr="00507DF4">
        <w:t xml:space="preserve">Meereshöhe </w:t>
      </w:r>
      <w:proofErr w:type="spellStart"/>
      <w:r w:rsidRPr="00507DF4">
        <w:t>m.ü.d.M</w:t>
      </w:r>
      <w:proofErr w:type="spellEnd"/>
      <w:r w:rsidRPr="00507DF4">
        <w:t>.</w:t>
      </w:r>
    </w:p>
    <w:p w:rsidR="006108D2" w:rsidRDefault="006108D2" w:rsidP="006108D2"/>
    <w:p w:rsidR="006108D2" w:rsidRPr="00806464" w:rsidRDefault="006108D2" w:rsidP="006108D2">
      <w:r w:rsidRPr="00574CED">
        <w:t>Legenden der Pflanzenabbildungen sollen de</w:t>
      </w:r>
      <w:r>
        <w:t xml:space="preserve">n </w:t>
      </w:r>
      <w:proofErr w:type="spellStart"/>
      <w:r w:rsidRPr="00574CED">
        <w:t>botan</w:t>
      </w:r>
      <w:proofErr w:type="spellEnd"/>
      <w:r w:rsidRPr="00574CED">
        <w:t xml:space="preserve">. </w:t>
      </w:r>
      <w:r>
        <w:t>N</w:t>
      </w:r>
      <w:r w:rsidRPr="00574CED">
        <w:t xml:space="preserve">amen, Herkunft (Land, Region, Ort, </w:t>
      </w:r>
      <w:proofErr w:type="spellStart"/>
      <w:r w:rsidRPr="00574CED">
        <w:t>vorzugsw</w:t>
      </w:r>
      <w:proofErr w:type="spellEnd"/>
      <w:r w:rsidRPr="00574CED">
        <w:t xml:space="preserve">. </w:t>
      </w:r>
      <w:r w:rsidRPr="00806464">
        <w:t>UTM-Koordinaten, H</w:t>
      </w:r>
      <w:r w:rsidRPr="008A5EAE">
        <w:t>ö</w:t>
      </w:r>
      <w:r w:rsidRPr="00806464">
        <w:t>he, Datum, Autor) enthalten, z.B.</w:t>
      </w:r>
    </w:p>
    <w:p w:rsidR="006108D2" w:rsidRPr="00806464" w:rsidRDefault="006108D2" w:rsidP="006108D2"/>
    <w:p w:rsidR="006108D2" w:rsidRPr="00806464" w:rsidRDefault="006108D2" w:rsidP="006108D2"/>
    <w:p w:rsidR="006108D2" w:rsidRPr="00507DF4" w:rsidRDefault="006108D2" w:rsidP="006108D2">
      <w:pPr>
        <w:tabs>
          <w:tab w:val="left" w:pos="851"/>
        </w:tabs>
        <w:ind w:left="851" w:hanging="851"/>
      </w:pPr>
      <w:r w:rsidRPr="00507DF4">
        <w:t>Abb. 1:</w:t>
      </w:r>
      <w:r>
        <w:tab/>
      </w:r>
      <w:r w:rsidRPr="00507DF4">
        <w:rPr>
          <w:i/>
        </w:rPr>
        <w:t>Orchis</w:t>
      </w:r>
      <w:r w:rsidRPr="00507DF4">
        <w:t xml:space="preserve"> </w:t>
      </w:r>
      <w:r w:rsidRPr="00507DF4">
        <w:rPr>
          <w:i/>
        </w:rPr>
        <w:t>militaris</w:t>
      </w:r>
      <w:r w:rsidRPr="00507DF4">
        <w:t>, Deutschland, Baden-Württemberg, Weinheim, 32U 0476248 5490857, 245 m</w:t>
      </w:r>
      <w:r>
        <w:t>.</w:t>
      </w:r>
      <w:r w:rsidRPr="00507DF4">
        <w:t xml:space="preserve"> ü.d.M., 13</w:t>
      </w:r>
      <w:r>
        <w:t>.</w:t>
      </w:r>
      <w:r w:rsidRPr="00507DF4">
        <w:t>5</w:t>
      </w:r>
      <w:r>
        <w:t>.</w:t>
      </w:r>
      <w:r w:rsidRPr="00507DF4">
        <w:t>2002 (</w:t>
      </w:r>
      <w:r>
        <w:t xml:space="preserve">fot. Name </w:t>
      </w:r>
      <w:r w:rsidRPr="00831928">
        <w:rPr>
          <w:i/>
        </w:rPr>
        <w:t>oder</w:t>
      </w:r>
      <w:r>
        <w:t xml:space="preserve"> Initialen </w:t>
      </w:r>
      <w:r w:rsidRPr="00831928">
        <w:rPr>
          <w:i/>
        </w:rPr>
        <w:t>des Autors</w:t>
      </w:r>
    </w:p>
    <w:p w:rsidR="006108D2" w:rsidRPr="00806464" w:rsidRDefault="006108D2" w:rsidP="006108D2">
      <w:pPr>
        <w:tabs>
          <w:tab w:val="left" w:pos="851"/>
        </w:tabs>
        <w:ind w:left="851" w:hanging="851"/>
      </w:pPr>
      <w:r w:rsidRPr="00806464">
        <w:t>Abb. 2:</w:t>
      </w:r>
      <w:r>
        <w:tab/>
      </w:r>
      <w:r w:rsidRPr="00806464">
        <w:rPr>
          <w:i/>
        </w:rPr>
        <w:t>Orchis</w:t>
      </w:r>
      <w:r w:rsidRPr="00806464">
        <w:t xml:space="preserve"> </w:t>
      </w:r>
      <w:proofErr w:type="gramStart"/>
      <w:r w:rsidRPr="00806464">
        <w:rPr>
          <w:i/>
        </w:rPr>
        <w:t>militaris</w:t>
      </w:r>
      <w:r w:rsidRPr="00806464">
        <w:t>, ....</w:t>
      </w:r>
      <w:proofErr w:type="gramEnd"/>
      <w:r w:rsidRPr="00806464">
        <w:t>.</w:t>
      </w:r>
    </w:p>
    <w:p w:rsidR="006108D2" w:rsidRPr="00806464" w:rsidRDefault="006108D2" w:rsidP="006108D2">
      <w:pPr>
        <w:tabs>
          <w:tab w:val="left" w:pos="851"/>
        </w:tabs>
        <w:ind w:left="851" w:hanging="851"/>
      </w:pPr>
      <w:r w:rsidRPr="00806464">
        <w:t>Abb. x:</w:t>
      </w:r>
      <w:r>
        <w:tab/>
      </w:r>
      <w:r w:rsidRPr="00806464">
        <w:rPr>
          <w:i/>
        </w:rPr>
        <w:t>Orchis</w:t>
      </w:r>
      <w:r w:rsidRPr="00806464">
        <w:t xml:space="preserve"> </w:t>
      </w:r>
      <w:proofErr w:type="gramStart"/>
      <w:r w:rsidRPr="00806464">
        <w:rPr>
          <w:i/>
        </w:rPr>
        <w:t>militaris</w:t>
      </w:r>
      <w:r w:rsidRPr="00806464">
        <w:t>, ....</w:t>
      </w:r>
      <w:proofErr w:type="gramEnd"/>
      <w:r w:rsidRPr="00806464">
        <w:t>.</w:t>
      </w:r>
    </w:p>
    <w:p w:rsidR="006108D2" w:rsidRPr="00806464" w:rsidRDefault="006108D2" w:rsidP="006108D2"/>
    <w:p w:rsidR="006108D2" w:rsidRDefault="006108D2" w:rsidP="006108D2">
      <w:pPr>
        <w:rPr>
          <w:rFonts w:ascii="Arial" w:hAnsi="Arial" w:cs="Arial"/>
          <w:sz w:val="24"/>
          <w:szCs w:val="24"/>
        </w:rPr>
      </w:pPr>
    </w:p>
    <w:p w:rsidR="006108D2" w:rsidRDefault="006108D2" w:rsidP="006108D2">
      <w:pPr>
        <w:rPr>
          <w:rFonts w:ascii="Arial" w:hAnsi="Arial" w:cs="Arial"/>
          <w:sz w:val="24"/>
          <w:szCs w:val="24"/>
        </w:rPr>
      </w:pPr>
    </w:p>
    <w:p w:rsidR="006108D2" w:rsidRDefault="006108D2" w:rsidP="006108D2">
      <w:pPr>
        <w:rPr>
          <w:b/>
          <w:szCs w:val="28"/>
        </w:rPr>
      </w:pPr>
    </w:p>
    <w:p w:rsidR="006108D2" w:rsidRPr="003839E5" w:rsidRDefault="006108D2">
      <w:pPr>
        <w:pStyle w:val="Standard1"/>
      </w:pPr>
    </w:p>
    <w:sectPr w:rsidR="006108D2" w:rsidRPr="003839E5" w:rsidSect="007A476C">
      <w:footerReference w:type="even" r:id="rId9"/>
      <w:footerReference w:type="default" r:id="rId10"/>
      <w:pgSz w:w="11906" w:h="16838"/>
      <w:pgMar w:top="1134" w:right="1503" w:bottom="1985" w:left="1503" w:header="708" w:footer="1134" w:gutter="0"/>
      <w:pgNumType w:start="50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CE" w:rsidRDefault="00FF55CE">
      <w:r>
        <w:separator/>
      </w:r>
    </w:p>
  </w:endnote>
  <w:endnote w:type="continuationSeparator" w:id="0">
    <w:p w:rsidR="00FF55CE" w:rsidRDefault="00FF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AF" w:rsidRDefault="00EC44F2">
    <w:pPr>
      <w:pStyle w:val="Fuzeile"/>
    </w:pPr>
    <w:r>
      <w:rPr>
        <w:sz w:val="28"/>
        <w:shd w:val="clear" w:color="auto" w:fill="00FFFF"/>
      </w:rPr>
      <w:fldChar w:fldCharType="begin"/>
    </w:r>
    <w:r w:rsidR="0040576F">
      <w:rPr>
        <w:sz w:val="28"/>
        <w:shd w:val="clear" w:color="auto" w:fill="00FFFF"/>
      </w:rPr>
      <w:instrText xml:space="preserve"> PAGE </w:instrText>
    </w:r>
    <w:r>
      <w:rPr>
        <w:sz w:val="28"/>
        <w:shd w:val="clear" w:color="auto" w:fill="00FFFF"/>
      </w:rPr>
      <w:fldChar w:fldCharType="separate"/>
    </w:r>
    <w:r w:rsidR="00D8627C">
      <w:rPr>
        <w:noProof/>
        <w:sz w:val="28"/>
        <w:shd w:val="clear" w:color="auto" w:fill="00FFFF"/>
      </w:rPr>
      <w:t>504</w:t>
    </w:r>
    <w:r>
      <w:rPr>
        <w:sz w:val="28"/>
        <w:shd w:val="clear" w:color="auto" w:fill="00FFFF"/>
      </w:rPr>
      <w:fldChar w:fldCharType="end"/>
    </w:r>
    <w:r w:rsidR="0040576F">
      <w:rPr>
        <w:sz w:val="28"/>
      </w:rPr>
      <w:tab/>
    </w:r>
    <w:r w:rsidR="0040576F">
      <w:tab/>
      <w:t xml:space="preserve">Journal Europäischer </w:t>
    </w:r>
    <w:r w:rsidR="0040576F" w:rsidRPr="00DA4E11">
      <w:t xml:space="preserve">Orchideen </w:t>
    </w:r>
    <w:r w:rsidR="006108D2">
      <w:t>50</w:t>
    </w:r>
    <w:r w:rsidR="0040576F" w:rsidRPr="00DA4E11">
      <w:t xml:space="preserve"> (</w:t>
    </w:r>
    <w:r w:rsidR="006108D2">
      <w:t>x</w:t>
    </w:r>
    <w:r w:rsidR="0040576F" w:rsidRPr="00DA4E11">
      <w:t>): 201</w:t>
    </w:r>
    <w:r w:rsidR="006108D2">
      <w:t>8</w:t>
    </w:r>
    <w:r w:rsidR="0040576F" w:rsidRPr="00DA4E11"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4AF" w:rsidRDefault="0040576F">
    <w:pPr>
      <w:pStyle w:val="Fuzeile"/>
    </w:pPr>
    <w:r w:rsidRPr="00DE5A41">
      <w:t xml:space="preserve">Journal Europäischer Orchideen </w:t>
    </w:r>
    <w:r w:rsidR="006108D2" w:rsidRPr="00DE5A41">
      <w:t xml:space="preserve">50 </w:t>
    </w:r>
    <w:r w:rsidRPr="00DE5A41">
      <w:t>(</w:t>
    </w:r>
    <w:r w:rsidR="006108D2" w:rsidRPr="00DE5A41">
      <w:t>x</w:t>
    </w:r>
    <w:r w:rsidRPr="00DE5A41">
      <w:t>): 201</w:t>
    </w:r>
    <w:r w:rsidR="006108D2" w:rsidRPr="00DE5A41">
      <w:t>8</w:t>
    </w:r>
    <w:r w:rsidRPr="00DE5A41">
      <w:t>.</w:t>
    </w:r>
    <w:r w:rsidRPr="00DE5A41">
      <w:tab/>
    </w:r>
    <w:r w:rsidRPr="00DE5A41">
      <w:tab/>
    </w:r>
    <w:r w:rsidR="00EC44F2" w:rsidRPr="00DE5A41">
      <w:rPr>
        <w:sz w:val="28"/>
      </w:rPr>
      <w:fldChar w:fldCharType="begin"/>
    </w:r>
    <w:r w:rsidRPr="00DE5A41">
      <w:rPr>
        <w:sz w:val="28"/>
      </w:rPr>
      <w:instrText xml:space="preserve"> PAGE </w:instrText>
    </w:r>
    <w:r w:rsidR="00EC44F2" w:rsidRPr="00DE5A41">
      <w:rPr>
        <w:sz w:val="28"/>
      </w:rPr>
      <w:fldChar w:fldCharType="separate"/>
    </w:r>
    <w:r w:rsidR="00D8627C" w:rsidRPr="00DE5A41">
      <w:rPr>
        <w:noProof/>
        <w:sz w:val="28"/>
      </w:rPr>
      <w:t>501</w:t>
    </w:r>
    <w:r w:rsidR="00EC44F2" w:rsidRPr="00DE5A41"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CE" w:rsidRDefault="00FF55CE">
      <w:r>
        <w:rPr>
          <w:color w:val="000000"/>
        </w:rPr>
        <w:separator/>
      </w:r>
    </w:p>
  </w:footnote>
  <w:footnote w:type="continuationSeparator" w:id="0">
    <w:p w:rsidR="00FF55CE" w:rsidRDefault="00FF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2850"/>
    <w:multiLevelType w:val="multilevel"/>
    <w:tmpl w:val="8B804988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2904E0D"/>
    <w:multiLevelType w:val="multilevel"/>
    <w:tmpl w:val="0DFE44F2"/>
    <w:styleLink w:val="WWNum4"/>
    <w:lvl w:ilvl="0">
      <w:start w:val="1"/>
      <w:numFmt w:val="upperLetter"/>
      <w:lvlText w:val="%1- "/>
      <w:lvlJc w:val="left"/>
      <w:rPr>
        <w:b w:val="0"/>
        <w:i w:val="0"/>
        <w:sz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4E45E65"/>
    <w:multiLevelType w:val="multilevel"/>
    <w:tmpl w:val="0D38A128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D6E76D6"/>
    <w:multiLevelType w:val="multilevel"/>
    <w:tmpl w:val="A9521A3A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6401E73"/>
    <w:multiLevelType w:val="multilevel"/>
    <w:tmpl w:val="C65C7222"/>
    <w:styleLink w:val="Geenlij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fr-FR" w:vendorID="64" w:dllVersion="0" w:nlCheck="1" w:checkStyle="0"/>
  <w:activeWritingStyle w:appName="MSWord" w:lang="en-GB" w:vendorID="64" w:dllVersion="0" w:nlCheck="1" w:checkStyle="1"/>
  <w:activeWritingStyle w:appName="MSWord" w:lang="de-DE" w:vendorID="64" w:dllVersion="0" w:nlCheck="1" w:checkStyle="0"/>
  <w:proofState w:spelling="clean" w:grammar="clean"/>
  <w:defaultTabStop w:val="567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33"/>
    <w:rsid w:val="00000CF9"/>
    <w:rsid w:val="00012641"/>
    <w:rsid w:val="0005094F"/>
    <w:rsid w:val="00056333"/>
    <w:rsid w:val="000624B6"/>
    <w:rsid w:val="000952C1"/>
    <w:rsid w:val="0009535C"/>
    <w:rsid w:val="000A34EA"/>
    <w:rsid w:val="00113AF9"/>
    <w:rsid w:val="00165A62"/>
    <w:rsid w:val="00181132"/>
    <w:rsid w:val="001C5D18"/>
    <w:rsid w:val="0020604F"/>
    <w:rsid w:val="00217A67"/>
    <w:rsid w:val="00250B7B"/>
    <w:rsid w:val="002564FC"/>
    <w:rsid w:val="002620B7"/>
    <w:rsid w:val="00340EF2"/>
    <w:rsid w:val="00362074"/>
    <w:rsid w:val="003839E5"/>
    <w:rsid w:val="003922C2"/>
    <w:rsid w:val="003A1625"/>
    <w:rsid w:val="003B3DFA"/>
    <w:rsid w:val="003C736D"/>
    <w:rsid w:val="003D51A3"/>
    <w:rsid w:val="0040576F"/>
    <w:rsid w:val="004221F5"/>
    <w:rsid w:val="00443415"/>
    <w:rsid w:val="00461458"/>
    <w:rsid w:val="00490EE6"/>
    <w:rsid w:val="004B030B"/>
    <w:rsid w:val="004B272C"/>
    <w:rsid w:val="004C049F"/>
    <w:rsid w:val="004C58B3"/>
    <w:rsid w:val="00557EA3"/>
    <w:rsid w:val="005715AD"/>
    <w:rsid w:val="00584A7F"/>
    <w:rsid w:val="00592B75"/>
    <w:rsid w:val="005C4CAE"/>
    <w:rsid w:val="005D194C"/>
    <w:rsid w:val="005D2B45"/>
    <w:rsid w:val="005F3609"/>
    <w:rsid w:val="006108D2"/>
    <w:rsid w:val="00644CD1"/>
    <w:rsid w:val="00654AA8"/>
    <w:rsid w:val="0066235E"/>
    <w:rsid w:val="00685F42"/>
    <w:rsid w:val="006C6098"/>
    <w:rsid w:val="00710831"/>
    <w:rsid w:val="00753837"/>
    <w:rsid w:val="00753A9E"/>
    <w:rsid w:val="007A1ED7"/>
    <w:rsid w:val="007A476C"/>
    <w:rsid w:val="007B6B0E"/>
    <w:rsid w:val="007B6B73"/>
    <w:rsid w:val="008205FB"/>
    <w:rsid w:val="008219FF"/>
    <w:rsid w:val="008C0954"/>
    <w:rsid w:val="008F0A33"/>
    <w:rsid w:val="00955C0F"/>
    <w:rsid w:val="009941B5"/>
    <w:rsid w:val="009A0E55"/>
    <w:rsid w:val="009A7704"/>
    <w:rsid w:val="009B56ED"/>
    <w:rsid w:val="009D4244"/>
    <w:rsid w:val="009E2F31"/>
    <w:rsid w:val="00A10968"/>
    <w:rsid w:val="00A379AE"/>
    <w:rsid w:val="00A76792"/>
    <w:rsid w:val="00A800ED"/>
    <w:rsid w:val="00A81B05"/>
    <w:rsid w:val="00AC07AC"/>
    <w:rsid w:val="00AC3E28"/>
    <w:rsid w:val="00AD3C98"/>
    <w:rsid w:val="00AD6E35"/>
    <w:rsid w:val="00AE05E1"/>
    <w:rsid w:val="00AE3059"/>
    <w:rsid w:val="00B03D18"/>
    <w:rsid w:val="00B062E7"/>
    <w:rsid w:val="00B16FF9"/>
    <w:rsid w:val="00B416FE"/>
    <w:rsid w:val="00B71BCA"/>
    <w:rsid w:val="00B84EEE"/>
    <w:rsid w:val="00BD45B9"/>
    <w:rsid w:val="00BE14CF"/>
    <w:rsid w:val="00C01521"/>
    <w:rsid w:val="00C141F8"/>
    <w:rsid w:val="00C30018"/>
    <w:rsid w:val="00C3237F"/>
    <w:rsid w:val="00C625B1"/>
    <w:rsid w:val="00C70FFC"/>
    <w:rsid w:val="00CD4EB4"/>
    <w:rsid w:val="00D15A92"/>
    <w:rsid w:val="00D405CC"/>
    <w:rsid w:val="00D57B99"/>
    <w:rsid w:val="00D8627C"/>
    <w:rsid w:val="00D920AF"/>
    <w:rsid w:val="00DA4E11"/>
    <w:rsid w:val="00DB6BE4"/>
    <w:rsid w:val="00DE5A41"/>
    <w:rsid w:val="00E5188A"/>
    <w:rsid w:val="00E62987"/>
    <w:rsid w:val="00E72BA9"/>
    <w:rsid w:val="00E72D0B"/>
    <w:rsid w:val="00EA075F"/>
    <w:rsid w:val="00EC2C97"/>
    <w:rsid w:val="00EC44F2"/>
    <w:rsid w:val="00EE64A7"/>
    <w:rsid w:val="00F31687"/>
    <w:rsid w:val="00F40CFF"/>
    <w:rsid w:val="00F74E3E"/>
    <w:rsid w:val="00F84048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AD15C-6521-428A-86BC-CBAA3173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8"/>
        <w:lang w:val="de-DE" w:eastAsia="de-D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476C"/>
  </w:style>
  <w:style w:type="paragraph" w:styleId="berschrift1">
    <w:name w:val="heading 1"/>
    <w:basedOn w:val="Standard1"/>
    <w:autoRedefine/>
    <w:rsid w:val="007A476C"/>
    <w:pPr>
      <w:keepNext/>
      <w:outlineLvl w:val="0"/>
    </w:pPr>
    <w:rPr>
      <w:b/>
      <w:bCs/>
      <w:sz w:val="33"/>
    </w:rPr>
  </w:style>
  <w:style w:type="paragraph" w:styleId="berschrift2">
    <w:name w:val="heading 2"/>
    <w:basedOn w:val="Standard1"/>
    <w:autoRedefine/>
    <w:rsid w:val="007A476C"/>
    <w:pPr>
      <w:keepNext/>
      <w:outlineLvl w:val="1"/>
    </w:pPr>
    <w:rPr>
      <w:b/>
      <w:lang w:val="en-GB"/>
    </w:rPr>
  </w:style>
  <w:style w:type="paragraph" w:styleId="berschrift3">
    <w:name w:val="heading 3"/>
    <w:basedOn w:val="Standard1"/>
    <w:autoRedefine/>
    <w:rsid w:val="007A476C"/>
    <w:pPr>
      <w:keepNext/>
      <w:outlineLvl w:val="2"/>
    </w:pPr>
  </w:style>
  <w:style w:type="paragraph" w:styleId="berschrift4">
    <w:name w:val="heading 4"/>
    <w:basedOn w:val="Standard1"/>
    <w:rsid w:val="007A476C"/>
    <w:pPr>
      <w:keepNext/>
      <w:tabs>
        <w:tab w:val="right" w:pos="567"/>
      </w:tabs>
      <w:outlineLvl w:val="3"/>
    </w:pPr>
  </w:style>
  <w:style w:type="paragraph" w:styleId="berschrift5">
    <w:name w:val="heading 5"/>
    <w:basedOn w:val="Standard1"/>
    <w:rsid w:val="007A476C"/>
    <w:pPr>
      <w:keepNext/>
      <w:outlineLvl w:val="4"/>
    </w:pPr>
    <w:rPr>
      <w:rFonts w:ascii="Times" w:hAnsi="Times"/>
      <w:b/>
      <w:sz w:val="33"/>
    </w:rPr>
  </w:style>
  <w:style w:type="paragraph" w:styleId="berschrift6">
    <w:name w:val="heading 6"/>
    <w:basedOn w:val="Standard1"/>
    <w:rsid w:val="007A476C"/>
    <w:pPr>
      <w:keepNext/>
      <w:outlineLvl w:val="5"/>
    </w:pPr>
    <w:rPr>
      <w:color w:val="C0C0C0"/>
    </w:rPr>
  </w:style>
  <w:style w:type="paragraph" w:styleId="berschrift7">
    <w:name w:val="heading 7"/>
    <w:basedOn w:val="Standard1"/>
    <w:rsid w:val="007A476C"/>
    <w:pPr>
      <w:keepNext/>
      <w:outlineLvl w:val="6"/>
    </w:pPr>
    <w:rPr>
      <w:rFonts w:ascii="Times" w:hAnsi="Times"/>
      <w:b/>
      <w:color w:val="C0C0C0"/>
    </w:rPr>
  </w:style>
  <w:style w:type="paragraph" w:styleId="berschrift8">
    <w:name w:val="heading 8"/>
    <w:basedOn w:val="Standard1"/>
    <w:rsid w:val="007A476C"/>
    <w:pPr>
      <w:keepNext/>
      <w:outlineLvl w:val="7"/>
    </w:pPr>
    <w:rPr>
      <w:b/>
    </w:rPr>
  </w:style>
  <w:style w:type="paragraph" w:styleId="berschrift9">
    <w:name w:val="heading 9"/>
    <w:basedOn w:val="Standard1"/>
    <w:rsid w:val="007A476C"/>
    <w:pPr>
      <w:keepNext/>
      <w:outlineLvl w:val="8"/>
    </w:pPr>
    <w:rPr>
      <w:b/>
      <w:i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7A476C"/>
    <w:pPr>
      <w:jc w:val="both"/>
    </w:pPr>
  </w:style>
  <w:style w:type="paragraph" w:customStyle="1" w:styleId="Heading">
    <w:name w:val="Heading"/>
    <w:basedOn w:val="Standard1"/>
    <w:next w:val="Textbody"/>
    <w:rsid w:val="007A476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Textbody">
    <w:name w:val="Text body"/>
    <w:basedOn w:val="Standard1"/>
    <w:rsid w:val="007A476C"/>
    <w:pPr>
      <w:spacing w:after="120"/>
      <w:jc w:val="left"/>
    </w:pPr>
    <w:rPr>
      <w:rFonts w:ascii="Helvetica" w:eastAsia="MS Mincho" w:hAnsi="Helvetica" w:cs="Helvetica"/>
      <w:sz w:val="24"/>
      <w:szCs w:val="24"/>
      <w:lang w:val="nl-NL" w:eastAsia="ar-SA"/>
    </w:rPr>
  </w:style>
  <w:style w:type="paragraph" w:styleId="Liste">
    <w:name w:val="List"/>
    <w:basedOn w:val="Textbody"/>
    <w:rsid w:val="007A476C"/>
    <w:rPr>
      <w:rFonts w:cs="Arial"/>
    </w:rPr>
  </w:style>
  <w:style w:type="paragraph" w:styleId="Beschriftung">
    <w:name w:val="caption"/>
    <w:basedOn w:val="Standard1"/>
    <w:rsid w:val="007A47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1"/>
    <w:rsid w:val="007A476C"/>
    <w:pPr>
      <w:suppressLineNumbers/>
    </w:pPr>
    <w:rPr>
      <w:rFonts w:cs="Arial"/>
      <w:sz w:val="24"/>
    </w:rPr>
  </w:style>
  <w:style w:type="paragraph" w:styleId="Kopfzeile">
    <w:name w:val="header"/>
    <w:basedOn w:val="Standard1"/>
    <w:rsid w:val="007A476C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rsid w:val="007A476C"/>
    <w:pPr>
      <w:tabs>
        <w:tab w:val="center" w:pos="4536"/>
        <w:tab w:val="right" w:pos="8931"/>
      </w:tabs>
      <w:spacing w:before="40"/>
    </w:pPr>
    <w:rPr>
      <w:sz w:val="20"/>
    </w:rPr>
  </w:style>
  <w:style w:type="paragraph" w:styleId="Dokumentstruktur">
    <w:name w:val="Document Map"/>
    <w:basedOn w:val="Standard1"/>
    <w:rsid w:val="007A47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bodyindent">
    <w:name w:val="Text body indent"/>
    <w:basedOn w:val="Standard1"/>
    <w:rsid w:val="007A476C"/>
    <w:pPr>
      <w:widowControl/>
      <w:ind w:left="708"/>
      <w:jc w:val="left"/>
    </w:pPr>
    <w:rPr>
      <w:sz w:val="24"/>
      <w:szCs w:val="24"/>
    </w:rPr>
  </w:style>
  <w:style w:type="paragraph" w:customStyle="1" w:styleId="Standard2">
    <w:name w:val="Standard2"/>
    <w:uiPriority w:val="99"/>
    <w:rsid w:val="007A476C"/>
    <w:pPr>
      <w:widowControl/>
    </w:pPr>
    <w:rPr>
      <w:rFonts w:eastAsia="ヒラギノ角ゴ Pro W3"/>
      <w:color w:val="000000"/>
    </w:rPr>
  </w:style>
  <w:style w:type="paragraph" w:styleId="KeinLeerraum">
    <w:name w:val="No Spacing"/>
    <w:uiPriority w:val="99"/>
    <w:qFormat/>
    <w:rsid w:val="007A476C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1"/>
    <w:rsid w:val="007A476C"/>
    <w:rPr>
      <w:rFonts w:ascii="Tahoma" w:hAnsi="Tahoma" w:cs="Tahoma"/>
      <w:sz w:val="16"/>
      <w:szCs w:val="16"/>
    </w:rPr>
  </w:style>
  <w:style w:type="paragraph" w:customStyle="1" w:styleId="Standard10">
    <w:name w:val="Standard1"/>
    <w:rsid w:val="007A476C"/>
    <w:rPr>
      <w:rFonts w:ascii="Helvetica" w:eastAsia="MS Mincho" w:hAnsi="Helvetica" w:cs="Helvetica"/>
      <w:sz w:val="24"/>
      <w:szCs w:val="24"/>
      <w:lang w:val="nl-NL" w:eastAsia="nl-NL"/>
    </w:rPr>
  </w:style>
  <w:style w:type="paragraph" w:styleId="Textkrper2">
    <w:name w:val="Body Text 2"/>
    <w:basedOn w:val="Standard1"/>
    <w:rsid w:val="007A476C"/>
    <w:pPr>
      <w:spacing w:after="120" w:line="480" w:lineRule="auto"/>
    </w:pPr>
  </w:style>
  <w:style w:type="paragraph" w:styleId="Kommentartext">
    <w:name w:val="annotation text"/>
    <w:basedOn w:val="Standard1"/>
    <w:rsid w:val="007A476C"/>
    <w:rPr>
      <w:sz w:val="20"/>
    </w:rPr>
  </w:style>
  <w:style w:type="paragraph" w:styleId="Kommentarthema">
    <w:name w:val="annotation subject"/>
    <w:basedOn w:val="Kommentartext"/>
    <w:rsid w:val="007A476C"/>
    <w:rPr>
      <w:b/>
      <w:bCs/>
    </w:rPr>
  </w:style>
  <w:style w:type="paragraph" w:customStyle="1" w:styleId="Bijlage">
    <w:name w:val="Bijlage"/>
    <w:basedOn w:val="Standard1"/>
    <w:rsid w:val="007A476C"/>
    <w:pPr>
      <w:widowControl/>
      <w:tabs>
        <w:tab w:val="left" w:pos="5387"/>
        <w:tab w:val="left" w:pos="6804"/>
      </w:tabs>
      <w:jc w:val="left"/>
    </w:pPr>
    <w:rPr>
      <w:rFonts w:ascii="Arial" w:eastAsia="MS Mincho" w:hAnsi="Arial" w:cs="Arial"/>
      <w:b/>
      <w:sz w:val="20"/>
      <w:lang w:val="nl-NL" w:eastAsia="ar-SA"/>
    </w:rPr>
  </w:style>
  <w:style w:type="paragraph" w:customStyle="1" w:styleId="TableContents">
    <w:name w:val="Table Contents"/>
    <w:basedOn w:val="Standard1"/>
    <w:rsid w:val="007A476C"/>
  </w:style>
  <w:style w:type="character" w:customStyle="1" w:styleId="reference1">
    <w:name w:val="reference1"/>
    <w:rsid w:val="007A476C"/>
    <w:rPr>
      <w:sz w:val="20"/>
      <w:szCs w:val="20"/>
    </w:rPr>
  </w:style>
  <w:style w:type="character" w:customStyle="1" w:styleId="iksource1">
    <w:name w:val="iksource1"/>
    <w:rsid w:val="007A476C"/>
    <w:rPr>
      <w:color w:val="999900"/>
    </w:rPr>
  </w:style>
  <w:style w:type="character" w:customStyle="1" w:styleId="Internetlink">
    <w:name w:val="Internet link"/>
    <w:rsid w:val="007A476C"/>
    <w:rPr>
      <w:color w:val="0000FF"/>
      <w:u w:val="single"/>
    </w:rPr>
  </w:style>
  <w:style w:type="character" w:customStyle="1" w:styleId="PlattetekstinspringenChar">
    <w:name w:val="Platte tekst inspringen Char"/>
    <w:rsid w:val="007A476C"/>
    <w:rPr>
      <w:sz w:val="24"/>
      <w:szCs w:val="24"/>
      <w:lang w:val="de-DE" w:eastAsia="de-DE" w:bidi="ar-SA"/>
    </w:rPr>
  </w:style>
  <w:style w:type="character" w:customStyle="1" w:styleId="BallontekstChar">
    <w:name w:val="Ballontekst Char"/>
    <w:rsid w:val="007A476C"/>
    <w:rPr>
      <w:rFonts w:ascii="Tahoma" w:hAnsi="Tahoma" w:cs="Tahoma"/>
      <w:sz w:val="16"/>
      <w:szCs w:val="16"/>
    </w:rPr>
  </w:style>
  <w:style w:type="character" w:customStyle="1" w:styleId="Plattetekst2Char">
    <w:name w:val="Platte tekst 2 Char"/>
    <w:basedOn w:val="Absatz-Standardschriftart"/>
    <w:rsid w:val="007A476C"/>
    <w:rPr>
      <w:sz w:val="28"/>
    </w:rPr>
  </w:style>
  <w:style w:type="character" w:styleId="Kommentarzeichen">
    <w:name w:val="annotation reference"/>
    <w:basedOn w:val="Absatz-Standardschriftart"/>
    <w:rsid w:val="007A476C"/>
    <w:rPr>
      <w:sz w:val="16"/>
      <w:szCs w:val="16"/>
    </w:rPr>
  </w:style>
  <w:style w:type="character" w:customStyle="1" w:styleId="TekstopmerkingChar">
    <w:name w:val="Tekst opmerking Char"/>
    <w:basedOn w:val="Absatz-Standardschriftart"/>
    <w:rsid w:val="007A476C"/>
  </w:style>
  <w:style w:type="character" w:customStyle="1" w:styleId="OnderwerpvanopmerkingChar">
    <w:name w:val="Onderwerp van opmerking Char"/>
    <w:basedOn w:val="TekstopmerkingChar"/>
    <w:rsid w:val="007A476C"/>
    <w:rPr>
      <w:b/>
      <w:bCs/>
    </w:rPr>
  </w:style>
  <w:style w:type="character" w:customStyle="1" w:styleId="PlattetekstChar">
    <w:name w:val="Platte tekst Char"/>
    <w:basedOn w:val="Absatz-Standardschriftart"/>
    <w:rsid w:val="007A476C"/>
    <w:rPr>
      <w:rFonts w:ascii="Helvetica" w:eastAsia="MS Mincho" w:hAnsi="Helvetica" w:cs="Helvetica"/>
      <w:sz w:val="24"/>
      <w:szCs w:val="24"/>
      <w:lang w:val="nl-NL" w:eastAsia="ar-SA"/>
    </w:rPr>
  </w:style>
  <w:style w:type="character" w:customStyle="1" w:styleId="ListLabel1">
    <w:name w:val="ListLabel 1"/>
    <w:rsid w:val="007A476C"/>
    <w:rPr>
      <w:b w:val="0"/>
      <w:i w:val="0"/>
      <w:sz w:val="26"/>
      <w:u w:val="none"/>
    </w:rPr>
  </w:style>
  <w:style w:type="numbering" w:customStyle="1" w:styleId="Geenlijst1">
    <w:name w:val="Geen lijst1"/>
    <w:basedOn w:val="KeineListe"/>
    <w:rsid w:val="007A476C"/>
    <w:pPr>
      <w:numPr>
        <w:numId w:val="1"/>
      </w:numPr>
    </w:pPr>
  </w:style>
  <w:style w:type="numbering" w:customStyle="1" w:styleId="WWNum1">
    <w:name w:val="WWNum1"/>
    <w:basedOn w:val="KeineListe"/>
    <w:rsid w:val="007A476C"/>
    <w:pPr>
      <w:numPr>
        <w:numId w:val="2"/>
      </w:numPr>
    </w:pPr>
  </w:style>
  <w:style w:type="numbering" w:customStyle="1" w:styleId="WWNum2">
    <w:name w:val="WWNum2"/>
    <w:basedOn w:val="KeineListe"/>
    <w:rsid w:val="007A476C"/>
    <w:pPr>
      <w:numPr>
        <w:numId w:val="3"/>
      </w:numPr>
    </w:pPr>
  </w:style>
  <w:style w:type="numbering" w:customStyle="1" w:styleId="WWNum3">
    <w:name w:val="WWNum3"/>
    <w:basedOn w:val="KeineListe"/>
    <w:rsid w:val="007A476C"/>
    <w:pPr>
      <w:numPr>
        <w:numId w:val="4"/>
      </w:numPr>
    </w:pPr>
  </w:style>
  <w:style w:type="numbering" w:customStyle="1" w:styleId="WWNum4">
    <w:name w:val="WWNum4"/>
    <w:basedOn w:val="KeineListe"/>
    <w:rsid w:val="007A476C"/>
    <w:pPr>
      <w:numPr>
        <w:numId w:val="5"/>
      </w:numPr>
    </w:pPr>
  </w:style>
  <w:style w:type="table" w:styleId="Tabellenraster">
    <w:name w:val="Table Grid"/>
    <w:basedOn w:val="NormaleTabelle"/>
    <w:uiPriority w:val="59"/>
    <w:unhideWhenUsed/>
    <w:rsid w:val="00D9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10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96C8-72D8-4F68-9BD7-CF8FEAA1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Journal Europäischer Orchideen</vt:lpstr>
    </vt:vector>
  </TitlesOfParts>
  <Company>Quote Components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Journal Europäischer Orchideen</dc:title>
  <dc:creator>Siegfried Erhardt</dc:creator>
  <cp:lastModifiedBy>JEO</cp:lastModifiedBy>
  <cp:revision>2</cp:revision>
  <cp:lastPrinted>2017-12-12T07:33:00Z</cp:lastPrinted>
  <dcterms:created xsi:type="dcterms:W3CDTF">2018-03-13T13:58:00Z</dcterms:created>
  <dcterms:modified xsi:type="dcterms:W3CDTF">2018-03-13T13:58:00Z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http://www.orchids.de</vt:lpwstr>
  </property>
  <property fmtid="{D5CDD505-2E9C-101B-9397-08002B2CF9AE}" pid="4" name="DocSecurity">
    <vt:r8>0</vt:r8>
  </property>
  <property fmtid="{D5CDD505-2E9C-101B-9397-08002B2CF9AE}" pid="5" name="HyperlinkBase">
    <vt:lpwstr>http://www.orchids.de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